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8B2" w:rsidRPr="00C92232" w:rsidRDefault="00FB78B2" w:rsidP="00381825">
      <w:pPr>
        <w:keepNext/>
        <w:spacing w:line="400" w:lineRule="exact"/>
        <w:jc w:val="center"/>
        <w:outlineLvl w:val="7"/>
        <w:rPr>
          <w:b/>
          <w:bCs/>
          <w:sz w:val="28"/>
          <w:szCs w:val="28"/>
        </w:rPr>
      </w:pPr>
      <w:r w:rsidRPr="00C92232">
        <w:rPr>
          <w:b/>
          <w:bCs/>
          <w:sz w:val="28"/>
          <w:szCs w:val="28"/>
        </w:rPr>
        <w:t>ПОЯСНИТЕЛЬНАЯ ЗАПИСКА</w:t>
      </w:r>
    </w:p>
    <w:p w:rsidR="00FB78B2" w:rsidRPr="00C92232" w:rsidRDefault="00FB78B2" w:rsidP="00381825">
      <w:pPr>
        <w:spacing w:line="400" w:lineRule="exact"/>
        <w:jc w:val="center"/>
        <w:rPr>
          <w:b/>
          <w:bCs/>
          <w:sz w:val="28"/>
          <w:szCs w:val="28"/>
        </w:rPr>
      </w:pPr>
    </w:p>
    <w:p w:rsidR="00FB78B2" w:rsidRPr="00C92232" w:rsidRDefault="00FB78B2" w:rsidP="00381825">
      <w:pPr>
        <w:spacing w:line="400" w:lineRule="exact"/>
        <w:jc w:val="center"/>
        <w:rPr>
          <w:b/>
          <w:bCs/>
          <w:sz w:val="28"/>
          <w:szCs w:val="28"/>
        </w:rPr>
      </w:pPr>
      <w:r w:rsidRPr="00C92232">
        <w:rPr>
          <w:b/>
          <w:bCs/>
          <w:sz w:val="28"/>
          <w:szCs w:val="28"/>
        </w:rPr>
        <w:t xml:space="preserve">к проекту закона города Москвы </w:t>
      </w:r>
      <w:r w:rsidR="00093417">
        <w:rPr>
          <w:b/>
          <w:bCs/>
          <w:sz w:val="28"/>
          <w:szCs w:val="28"/>
        </w:rPr>
        <w:t>«</w:t>
      </w:r>
      <w:r w:rsidRPr="00C92232">
        <w:rPr>
          <w:b/>
          <w:bCs/>
          <w:sz w:val="28"/>
          <w:szCs w:val="28"/>
        </w:rPr>
        <w:t>Об исполнении бюджета</w:t>
      </w:r>
    </w:p>
    <w:p w:rsidR="00FB78B2" w:rsidRDefault="00FB78B2" w:rsidP="00381825">
      <w:pPr>
        <w:spacing w:line="400" w:lineRule="exact"/>
        <w:jc w:val="center"/>
        <w:rPr>
          <w:b/>
          <w:bCs/>
          <w:sz w:val="28"/>
          <w:szCs w:val="28"/>
        </w:rPr>
      </w:pPr>
      <w:r w:rsidRPr="00C92232">
        <w:rPr>
          <w:b/>
          <w:bCs/>
          <w:sz w:val="28"/>
          <w:szCs w:val="28"/>
        </w:rPr>
        <w:t xml:space="preserve">города Москвы за </w:t>
      </w:r>
      <w:r w:rsidR="006A22DE">
        <w:rPr>
          <w:b/>
          <w:bCs/>
          <w:sz w:val="28"/>
          <w:szCs w:val="28"/>
        </w:rPr>
        <w:t>2023</w:t>
      </w:r>
      <w:r w:rsidRPr="00C92232">
        <w:rPr>
          <w:b/>
          <w:bCs/>
          <w:sz w:val="28"/>
          <w:szCs w:val="28"/>
        </w:rPr>
        <w:t xml:space="preserve"> год</w:t>
      </w:r>
      <w:r w:rsidR="00093417">
        <w:rPr>
          <w:b/>
          <w:bCs/>
          <w:sz w:val="28"/>
          <w:szCs w:val="28"/>
        </w:rPr>
        <w:t>»</w:t>
      </w:r>
    </w:p>
    <w:p w:rsidR="000D118B" w:rsidRDefault="000D118B" w:rsidP="00FB78B2">
      <w:pPr>
        <w:spacing w:line="264" w:lineRule="auto"/>
        <w:jc w:val="center"/>
        <w:rPr>
          <w:b/>
          <w:bCs/>
          <w:sz w:val="28"/>
          <w:szCs w:val="28"/>
        </w:rPr>
      </w:pPr>
    </w:p>
    <w:p w:rsidR="006C22A7" w:rsidRDefault="006C22A7" w:rsidP="006C22A7">
      <w:pPr>
        <w:autoSpaceDE w:val="0"/>
        <w:autoSpaceDN w:val="0"/>
        <w:adjustRightInd w:val="0"/>
        <w:spacing w:line="317" w:lineRule="auto"/>
        <w:ind w:firstLine="720"/>
        <w:jc w:val="both"/>
        <w:rPr>
          <w:rFonts w:eastAsia="Times New Roman"/>
          <w:spacing w:val="-5"/>
          <w:sz w:val="28"/>
          <w:szCs w:val="28"/>
        </w:rPr>
      </w:pPr>
      <w:bookmarkStart w:id="0" w:name="_GoBack"/>
      <w:bookmarkEnd w:id="0"/>
    </w:p>
    <w:p w:rsidR="00733DBA" w:rsidRPr="006560AA" w:rsidRDefault="00733DBA" w:rsidP="00376D02">
      <w:pPr>
        <w:widowControl w:val="0"/>
        <w:autoSpaceDE w:val="0"/>
        <w:autoSpaceDN w:val="0"/>
        <w:adjustRightInd w:val="0"/>
        <w:spacing w:line="317" w:lineRule="auto"/>
        <w:ind w:firstLine="720"/>
        <w:jc w:val="both"/>
        <w:rPr>
          <w:rFonts w:eastAsia="Times New Roman"/>
          <w:bCs/>
          <w:sz w:val="28"/>
          <w:szCs w:val="28"/>
        </w:rPr>
      </w:pPr>
      <w:r w:rsidRPr="006560AA">
        <w:rPr>
          <w:rFonts w:eastAsia="Times New Roman"/>
          <w:bCs/>
          <w:sz w:val="28"/>
          <w:szCs w:val="28"/>
        </w:rPr>
        <w:t>Исполнение бюджета</w:t>
      </w:r>
      <w:r w:rsidRPr="006560AA">
        <w:rPr>
          <w:rFonts w:eastAsia="Times New Roman"/>
          <w:sz w:val="28"/>
          <w:szCs w:val="28"/>
        </w:rPr>
        <w:t xml:space="preserve"> города Москвы в </w:t>
      </w:r>
      <w:r w:rsidR="006A22DE" w:rsidRPr="006560AA">
        <w:rPr>
          <w:rFonts w:eastAsia="Times New Roman"/>
          <w:sz w:val="28"/>
          <w:szCs w:val="28"/>
        </w:rPr>
        <w:t>2023</w:t>
      </w:r>
      <w:r w:rsidRPr="006560AA">
        <w:rPr>
          <w:rFonts w:eastAsia="Times New Roman"/>
          <w:sz w:val="28"/>
          <w:szCs w:val="28"/>
        </w:rPr>
        <w:t xml:space="preserve"> году по доходам составило </w:t>
      </w:r>
      <w:r w:rsidR="006A22DE" w:rsidRPr="006560AA">
        <w:rPr>
          <w:rFonts w:eastAsia="Times New Roman"/>
          <w:sz w:val="28"/>
          <w:szCs w:val="28"/>
        </w:rPr>
        <w:t>4 210 986,7</w:t>
      </w:r>
      <w:r w:rsidRPr="006560AA">
        <w:rPr>
          <w:rFonts w:eastAsia="Times New Roman"/>
          <w:sz w:val="28"/>
          <w:szCs w:val="28"/>
        </w:rPr>
        <w:t xml:space="preserve"> </w:t>
      </w:r>
      <w:r w:rsidRPr="006560AA">
        <w:rPr>
          <w:rFonts w:eastAsia="Times New Roman"/>
          <w:bCs/>
          <w:sz w:val="28"/>
          <w:szCs w:val="28"/>
        </w:rPr>
        <w:t>млн рублей</w:t>
      </w:r>
      <w:r w:rsidRPr="006560AA">
        <w:rPr>
          <w:rFonts w:eastAsia="Times New Roman"/>
          <w:sz w:val="28"/>
          <w:szCs w:val="28"/>
        </w:rPr>
        <w:t xml:space="preserve">, </w:t>
      </w:r>
      <w:r w:rsidRPr="006560AA">
        <w:rPr>
          <w:rFonts w:eastAsia="Times New Roman"/>
          <w:bCs/>
          <w:sz w:val="28"/>
          <w:szCs w:val="28"/>
        </w:rPr>
        <w:t xml:space="preserve">расходам </w:t>
      </w:r>
      <w:r w:rsidR="006A22DE" w:rsidRPr="006560AA">
        <w:rPr>
          <w:rFonts w:eastAsia="Times New Roman"/>
          <w:bCs/>
          <w:sz w:val="28"/>
          <w:szCs w:val="28"/>
        </w:rPr>
        <w:t>–</w:t>
      </w:r>
      <w:r w:rsidRPr="006560AA">
        <w:rPr>
          <w:rFonts w:eastAsia="Times New Roman"/>
          <w:bCs/>
          <w:sz w:val="28"/>
          <w:szCs w:val="28"/>
        </w:rPr>
        <w:t xml:space="preserve"> </w:t>
      </w:r>
      <w:r w:rsidR="006A22DE" w:rsidRPr="006560AA">
        <w:rPr>
          <w:rFonts w:eastAsia="Times New Roman"/>
          <w:bCs/>
          <w:sz w:val="28"/>
          <w:szCs w:val="28"/>
        </w:rPr>
        <w:t>4 400 531,8</w:t>
      </w:r>
      <w:r w:rsidRPr="006560AA">
        <w:rPr>
          <w:rFonts w:eastAsia="Times New Roman"/>
          <w:bCs/>
          <w:sz w:val="28"/>
          <w:szCs w:val="28"/>
        </w:rPr>
        <w:t xml:space="preserve"> млн рублей</w:t>
      </w:r>
      <w:r w:rsidRPr="006560AA">
        <w:rPr>
          <w:rFonts w:eastAsia="Times New Roman"/>
          <w:sz w:val="28"/>
          <w:szCs w:val="28"/>
        </w:rPr>
        <w:t xml:space="preserve">, с превышением </w:t>
      </w:r>
      <w:r w:rsidR="006A22DE" w:rsidRPr="006560AA">
        <w:rPr>
          <w:rFonts w:eastAsia="Times New Roman"/>
          <w:sz w:val="28"/>
          <w:szCs w:val="28"/>
        </w:rPr>
        <w:t>расходов</w:t>
      </w:r>
      <w:r w:rsidRPr="006560AA">
        <w:rPr>
          <w:rFonts w:eastAsia="Times New Roman"/>
          <w:sz w:val="28"/>
          <w:szCs w:val="28"/>
        </w:rPr>
        <w:t xml:space="preserve"> над </w:t>
      </w:r>
      <w:r w:rsidR="006A22DE" w:rsidRPr="006560AA">
        <w:rPr>
          <w:rFonts w:eastAsia="Times New Roman"/>
          <w:sz w:val="28"/>
          <w:szCs w:val="28"/>
        </w:rPr>
        <w:t>доходами</w:t>
      </w:r>
      <w:r w:rsidRPr="006560AA">
        <w:rPr>
          <w:rFonts w:eastAsia="Times New Roman"/>
          <w:sz w:val="28"/>
          <w:szCs w:val="28"/>
        </w:rPr>
        <w:t xml:space="preserve"> в размере </w:t>
      </w:r>
      <w:r w:rsidR="006A22DE" w:rsidRPr="006560AA">
        <w:rPr>
          <w:rFonts w:eastAsia="Times New Roman"/>
          <w:sz w:val="28"/>
          <w:szCs w:val="28"/>
        </w:rPr>
        <w:t>189 545,1</w:t>
      </w:r>
      <w:r w:rsidRPr="006560AA">
        <w:rPr>
          <w:rFonts w:eastAsia="Times New Roman"/>
          <w:b/>
          <w:sz w:val="28"/>
          <w:szCs w:val="28"/>
        </w:rPr>
        <w:t> </w:t>
      </w:r>
      <w:r w:rsidRPr="006560AA">
        <w:rPr>
          <w:rFonts w:eastAsia="Times New Roman"/>
          <w:bCs/>
          <w:sz w:val="28"/>
          <w:szCs w:val="28"/>
        </w:rPr>
        <w:t>млн рублей.</w:t>
      </w:r>
    </w:p>
    <w:p w:rsidR="00733DBA" w:rsidRPr="006560AA" w:rsidRDefault="00733DBA" w:rsidP="00376D02">
      <w:pPr>
        <w:widowControl w:val="0"/>
        <w:autoSpaceDE w:val="0"/>
        <w:autoSpaceDN w:val="0"/>
        <w:adjustRightInd w:val="0"/>
        <w:spacing w:line="317" w:lineRule="auto"/>
        <w:ind w:firstLine="720"/>
        <w:jc w:val="both"/>
        <w:rPr>
          <w:sz w:val="28"/>
          <w:szCs w:val="28"/>
        </w:rPr>
      </w:pPr>
      <w:r w:rsidRPr="006560AA">
        <w:rPr>
          <w:sz w:val="28"/>
          <w:szCs w:val="28"/>
        </w:rPr>
        <w:t xml:space="preserve">Исполнение бюджета города Москвы в </w:t>
      </w:r>
      <w:r w:rsidR="006A22DE" w:rsidRPr="006560AA">
        <w:rPr>
          <w:sz w:val="28"/>
          <w:szCs w:val="28"/>
        </w:rPr>
        <w:t>2023</w:t>
      </w:r>
      <w:r w:rsidRPr="006560AA">
        <w:rPr>
          <w:sz w:val="28"/>
          <w:szCs w:val="28"/>
        </w:rPr>
        <w:t xml:space="preserve"> году осуществлялось в соответствии с показателями, утвержденными Законом города Москвы от </w:t>
      </w:r>
      <w:r w:rsidR="006A22DE" w:rsidRPr="006560AA">
        <w:rPr>
          <w:sz w:val="28"/>
          <w:szCs w:val="28"/>
        </w:rPr>
        <w:t>02</w:t>
      </w:r>
      <w:r w:rsidRPr="006560AA">
        <w:rPr>
          <w:sz w:val="28"/>
          <w:szCs w:val="28"/>
        </w:rPr>
        <w:t>.11.202</w:t>
      </w:r>
      <w:r w:rsidR="006A22DE" w:rsidRPr="006560AA">
        <w:rPr>
          <w:sz w:val="28"/>
          <w:szCs w:val="28"/>
        </w:rPr>
        <w:t>2</w:t>
      </w:r>
      <w:r w:rsidRPr="006560AA">
        <w:rPr>
          <w:sz w:val="28"/>
          <w:szCs w:val="28"/>
        </w:rPr>
        <w:t xml:space="preserve"> № 3</w:t>
      </w:r>
      <w:r w:rsidR="006A22DE" w:rsidRPr="006560AA">
        <w:rPr>
          <w:sz w:val="28"/>
          <w:szCs w:val="28"/>
        </w:rPr>
        <w:t>0</w:t>
      </w:r>
      <w:r w:rsidRPr="006560AA">
        <w:rPr>
          <w:sz w:val="28"/>
          <w:szCs w:val="28"/>
        </w:rPr>
        <w:t xml:space="preserve"> «О бюджете города Москвы на </w:t>
      </w:r>
      <w:r w:rsidR="006A22DE" w:rsidRPr="006560AA">
        <w:rPr>
          <w:sz w:val="28"/>
          <w:szCs w:val="28"/>
        </w:rPr>
        <w:t>2023</w:t>
      </w:r>
      <w:r w:rsidRPr="006560AA">
        <w:rPr>
          <w:sz w:val="28"/>
          <w:szCs w:val="28"/>
        </w:rPr>
        <w:t xml:space="preserve"> год и плановый период </w:t>
      </w:r>
      <w:r w:rsidRPr="006560AA">
        <w:rPr>
          <w:sz w:val="28"/>
          <w:szCs w:val="28"/>
        </w:rPr>
        <w:br/>
        <w:t>202</w:t>
      </w:r>
      <w:r w:rsidR="006A22DE" w:rsidRPr="006560AA">
        <w:rPr>
          <w:sz w:val="28"/>
          <w:szCs w:val="28"/>
        </w:rPr>
        <w:t>4</w:t>
      </w:r>
      <w:r w:rsidRPr="006560AA">
        <w:rPr>
          <w:sz w:val="28"/>
          <w:szCs w:val="28"/>
        </w:rPr>
        <w:t xml:space="preserve"> и 202</w:t>
      </w:r>
      <w:r w:rsidR="006A22DE" w:rsidRPr="006560AA">
        <w:rPr>
          <w:sz w:val="28"/>
          <w:szCs w:val="28"/>
        </w:rPr>
        <w:t>5</w:t>
      </w:r>
      <w:r w:rsidRPr="006560AA">
        <w:rPr>
          <w:sz w:val="28"/>
          <w:szCs w:val="28"/>
        </w:rPr>
        <w:t xml:space="preserve"> годов», и полномочиями, установленными бюджетным законодательством Российской Федерации.</w:t>
      </w:r>
    </w:p>
    <w:p w:rsidR="00733DBA" w:rsidRPr="006560AA" w:rsidRDefault="00733DBA" w:rsidP="00376D02">
      <w:pPr>
        <w:spacing w:line="317" w:lineRule="auto"/>
        <w:ind w:firstLine="720"/>
        <w:jc w:val="both"/>
        <w:rPr>
          <w:color w:val="000000" w:themeColor="text1"/>
          <w:sz w:val="28"/>
          <w:szCs w:val="28"/>
        </w:rPr>
      </w:pPr>
    </w:p>
    <w:p w:rsidR="00733DBA" w:rsidRPr="006560AA" w:rsidRDefault="00733DBA" w:rsidP="00376D02">
      <w:pPr>
        <w:keepNext/>
        <w:spacing w:line="317" w:lineRule="auto"/>
        <w:ind w:firstLine="720"/>
        <w:jc w:val="center"/>
        <w:outlineLvl w:val="0"/>
        <w:rPr>
          <w:b/>
          <w:sz w:val="28"/>
          <w:szCs w:val="28"/>
        </w:rPr>
      </w:pPr>
      <w:r w:rsidRPr="006560AA">
        <w:rPr>
          <w:b/>
          <w:sz w:val="28"/>
          <w:szCs w:val="28"/>
          <w:lang w:val="en-US"/>
        </w:rPr>
        <w:t>I</w:t>
      </w:r>
      <w:r w:rsidRPr="006560AA">
        <w:rPr>
          <w:b/>
          <w:sz w:val="28"/>
          <w:szCs w:val="28"/>
        </w:rPr>
        <w:t>.</w:t>
      </w:r>
      <w:r w:rsidRPr="006560AA">
        <w:rPr>
          <w:b/>
          <w:sz w:val="28"/>
          <w:szCs w:val="28"/>
          <w:lang w:val="en-US"/>
        </w:rPr>
        <w:t> </w:t>
      </w:r>
      <w:r w:rsidRPr="006560AA">
        <w:rPr>
          <w:b/>
          <w:sz w:val="28"/>
          <w:szCs w:val="28"/>
        </w:rPr>
        <w:t>Исполнение доходной части бюджета города Москвы</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 xml:space="preserve">Фактически в бюджет города Москвы в 2023 году поступило </w:t>
      </w:r>
      <w:r w:rsidRPr="006560AA">
        <w:rPr>
          <w:rFonts w:eastAsia="Times New Roman"/>
          <w:sz w:val="28"/>
          <w:szCs w:val="28"/>
          <w:lang w:eastAsia="en-US"/>
        </w:rPr>
        <w:t xml:space="preserve">4 210 986,7 </w:t>
      </w:r>
      <w:r w:rsidRPr="006560AA">
        <w:rPr>
          <w:rFonts w:eastAsia="Times New Roman"/>
          <w:sz w:val="28"/>
          <w:szCs w:val="28"/>
        </w:rPr>
        <w:t xml:space="preserve">млн рублей. Налоговые и неналоговые доходы поступили в объеме 4 132 655,6 млн рублей. Сумма безвозмездных поступлений в бюджет города Москвы составила 78 331,1 млн рублей. </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В общей сумме поступлений налоговые доходы составили 89,0%, неналоговые доходы – 9,1%, безвозмездные поступления – 1,9%.</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 xml:space="preserve">Объем поступивших налоговых доходов составил 3 749 968,4 млн рублей. </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Основная часть налоговых доходов обеспечена поступлениями налога на доходы физических лиц и налога на прибыль организаций (46,5% и 38,5% от общего объема налоговых доходов соответственно).</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 xml:space="preserve">Поступления налога на прибыль организаций составили 1 444 817,7 млн рублей. </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 xml:space="preserve">Налог на доходы физических лиц поступил в объеме 1 744 022,7 млн рублей. </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 xml:space="preserve">Объем поступлений акцизов по подакцизным товарам и доходов от уплаты акцизов составил 63 207,5 млн рублей. Акцизы и доходы от уплаты акцизов на алкогольную продукцию в 2023 году поступили в объеме </w:t>
      </w:r>
      <w:r w:rsidRPr="006560AA">
        <w:rPr>
          <w:rFonts w:eastAsia="Times New Roman"/>
          <w:sz w:val="28"/>
          <w:szCs w:val="28"/>
        </w:rPr>
        <w:lastRenderedPageBreak/>
        <w:t xml:space="preserve">32 865,7 млн рублей. Доходы от уплаты акцизов на нефтепродукты поступили в бюджет города Москвы в объеме 30 341,8 млн рублей. </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 xml:space="preserve">Налог, взимаемый в связи с применением упрощенной системы налогообложения, поступил в сумме 202 039,5 млн рублей. </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Поступления налога, взимаемого в связи с применением патентной системы налогообложения, составили 4 582,5 млн рублей.</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Налог на профессиональный доход поступил в объеме 10 373,3 млн рублей.</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 xml:space="preserve">Транспортный налог поступил в объеме 32 604,8 млн рублей. </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 xml:space="preserve">Налог на имущество организаций поступил в сумме 179 140,5 млн рублей. </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Поступления государственной пошлины составили 5 500,9 млн рублей.</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Объем неналоговых доходов, поступивших в бюджет города Москвы в 2023 году, составил 382 687,2 млн рублей.</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 xml:space="preserve">В общем объеме неналоговых поступлений доходы, получаемые в виде арендной платы за земельные участки и нежилые помещения, составили 29,4%; доходы от размещения временно свободных средств бюджета города Москвы – 24,9%; штрафы, санкции, возмещение ущерба – 12,9%; доходы от продажи материальных и нематериальных активов – 9,4%. </w:t>
      </w:r>
    </w:p>
    <w:p w:rsidR="00C013C2" w:rsidRPr="006560AA" w:rsidRDefault="00C013C2" w:rsidP="00376D02">
      <w:pPr>
        <w:spacing w:line="317" w:lineRule="auto"/>
        <w:ind w:firstLine="720"/>
        <w:jc w:val="both"/>
        <w:rPr>
          <w:rFonts w:eastAsia="Times New Roman"/>
          <w:sz w:val="28"/>
          <w:szCs w:val="28"/>
        </w:rPr>
      </w:pPr>
      <w:r w:rsidRPr="006560AA">
        <w:rPr>
          <w:rFonts w:eastAsia="Times New Roman"/>
          <w:sz w:val="28"/>
          <w:szCs w:val="28"/>
        </w:rPr>
        <w:t>Общий объем безвозмездных поступлений в бюджет города Москвы в 2023 году составил 78 331,1 млн рублей, из них дотации, субвенции, субсидии и иные межбюджетные трансферты от других бюджетов бюджетной системы Российской Федерации поступили в общей сумме 39 987,0 млн рублей.</w:t>
      </w:r>
    </w:p>
    <w:p w:rsidR="006A22DE" w:rsidRPr="006560AA" w:rsidRDefault="006A22DE" w:rsidP="00376D02">
      <w:pPr>
        <w:spacing w:line="317" w:lineRule="auto"/>
        <w:ind w:firstLine="720"/>
        <w:jc w:val="both"/>
        <w:rPr>
          <w:rFonts w:eastAsia="Times New Roman"/>
          <w:sz w:val="28"/>
          <w:szCs w:val="28"/>
        </w:rPr>
      </w:pPr>
      <w:r w:rsidRPr="006560AA">
        <w:rPr>
          <w:rFonts w:eastAsia="Times New Roman"/>
          <w:sz w:val="28"/>
          <w:szCs w:val="28"/>
        </w:rPr>
        <w:br w:type="page"/>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keepNext/>
        <w:spacing w:line="317" w:lineRule="auto"/>
        <w:ind w:firstLine="720"/>
        <w:jc w:val="center"/>
        <w:outlineLvl w:val="0"/>
        <w:rPr>
          <w:b/>
          <w:sz w:val="28"/>
          <w:szCs w:val="28"/>
        </w:rPr>
      </w:pPr>
      <w:r w:rsidRPr="006560AA">
        <w:rPr>
          <w:b/>
          <w:sz w:val="28"/>
          <w:szCs w:val="28"/>
          <w:lang w:val="en-US"/>
        </w:rPr>
        <w:t>II</w:t>
      </w:r>
      <w:r w:rsidRPr="006560AA">
        <w:rPr>
          <w:b/>
          <w:sz w:val="28"/>
          <w:szCs w:val="28"/>
        </w:rPr>
        <w:t>. Исполнение расходов бюджета города Москвы на реализацию государственных программ города Москвы</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b/>
          <w:sz w:val="28"/>
          <w:szCs w:val="28"/>
          <w:lang w:eastAsia="x-none"/>
        </w:rPr>
      </w:pPr>
      <w:r w:rsidRPr="006560AA">
        <w:rPr>
          <w:rFonts w:eastAsia="Times New Roman"/>
          <w:sz w:val="28"/>
          <w:szCs w:val="28"/>
        </w:rPr>
        <w:t xml:space="preserve">Исполнение расходов по государственным программам города Москвы составило </w:t>
      </w:r>
      <w:r w:rsidR="009E0AF3" w:rsidRPr="006560AA">
        <w:rPr>
          <w:rFonts w:eastAsia="Times New Roman"/>
          <w:sz w:val="28"/>
          <w:szCs w:val="28"/>
        </w:rPr>
        <w:t>4 141 945,5</w:t>
      </w:r>
      <w:r w:rsidRPr="006560AA">
        <w:rPr>
          <w:rFonts w:eastAsia="Times New Roman"/>
          <w:sz w:val="28"/>
          <w:szCs w:val="28"/>
        </w:rPr>
        <w:t xml:space="preserve"> млн рублей</w:t>
      </w:r>
      <w:r w:rsidRPr="006560AA">
        <w:rPr>
          <w:sz w:val="28"/>
          <w:szCs w:val="28"/>
        </w:rPr>
        <w:t xml:space="preserve"> </w:t>
      </w:r>
      <w:r w:rsidRPr="006560AA">
        <w:rPr>
          <w:rFonts w:eastAsia="Times New Roman"/>
          <w:sz w:val="28"/>
          <w:szCs w:val="28"/>
        </w:rPr>
        <w:t xml:space="preserve">(в том числе за счет средств, полученных из федерального бюджета – </w:t>
      </w:r>
      <w:r w:rsidR="009E0AF3" w:rsidRPr="006560AA">
        <w:rPr>
          <w:rFonts w:eastAsia="Times New Roman"/>
          <w:sz w:val="28"/>
          <w:szCs w:val="28"/>
        </w:rPr>
        <w:t>34 792,8</w:t>
      </w:r>
      <w:r w:rsidRPr="006560AA">
        <w:rPr>
          <w:rFonts w:eastAsia="Times New Roman"/>
          <w:sz w:val="28"/>
          <w:szCs w:val="28"/>
        </w:rPr>
        <w:t xml:space="preserve"> млн рублей).</w:t>
      </w:r>
      <w:r w:rsidRPr="006560AA">
        <w:rPr>
          <w:rFonts w:eastAsia="Times New Roman"/>
          <w:b/>
          <w:sz w:val="28"/>
          <w:szCs w:val="28"/>
          <w:lang w:eastAsia="x-none"/>
        </w:rPr>
        <w:t xml:space="preserve"> </w:t>
      </w:r>
    </w:p>
    <w:p w:rsidR="00733DBA" w:rsidRPr="00BC7560" w:rsidRDefault="00733DBA" w:rsidP="00376D02">
      <w:pPr>
        <w:spacing w:line="317" w:lineRule="auto"/>
        <w:ind w:firstLine="720"/>
        <w:jc w:val="both"/>
        <w:rPr>
          <w:rFonts w:eastAsia="Times New Roman"/>
          <w:b/>
          <w:szCs w:val="28"/>
          <w:lang w:eastAsia="x-none"/>
        </w:rPr>
      </w:pP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 xml:space="preserve">01. Государственная программа города Москвы «Развитие транспортной системы» </w:t>
      </w:r>
    </w:p>
    <w:p w:rsidR="00733DBA" w:rsidRPr="00BC7560" w:rsidRDefault="00733DBA" w:rsidP="00376D02">
      <w:pPr>
        <w:shd w:val="clear" w:color="auto" w:fill="FFFFFF"/>
        <w:autoSpaceDE w:val="0"/>
        <w:autoSpaceDN w:val="0"/>
        <w:adjustRightInd w:val="0"/>
        <w:spacing w:line="317" w:lineRule="auto"/>
        <w:ind w:firstLine="720"/>
        <w:contextualSpacing/>
        <w:jc w:val="both"/>
        <w:rPr>
          <w:rFonts w:eastAsia="Times New Roman"/>
          <w:szCs w:val="28"/>
        </w:rPr>
      </w:pP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sz w:val="28"/>
          <w:szCs w:val="28"/>
        </w:rPr>
        <w:t xml:space="preserve">Исполнение расходов по Государственной программе составило </w:t>
      </w:r>
      <w:r w:rsidR="009E0AF3" w:rsidRPr="006560AA">
        <w:rPr>
          <w:rFonts w:eastAsia="Times New Roman"/>
          <w:sz w:val="28"/>
          <w:szCs w:val="28"/>
        </w:rPr>
        <w:t>985 439,1</w:t>
      </w:r>
      <w:r w:rsidRPr="006560AA">
        <w:rPr>
          <w:rFonts w:eastAsia="Times New Roman"/>
          <w:sz w:val="28"/>
          <w:szCs w:val="28"/>
        </w:rPr>
        <w:t xml:space="preserve"> млн рублей. </w:t>
      </w: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i/>
          <w:sz w:val="28"/>
          <w:szCs w:val="28"/>
        </w:rPr>
      </w:pPr>
      <w:r w:rsidRPr="006560AA">
        <w:rPr>
          <w:rFonts w:eastAsia="Times New Roman"/>
          <w:sz w:val="28"/>
          <w:szCs w:val="28"/>
        </w:rPr>
        <w:t>В рамках программы исполнение бюджетных инвестиций составило</w:t>
      </w:r>
      <w:r w:rsidRPr="006560AA">
        <w:rPr>
          <w:rFonts w:eastAsia="Times New Roman"/>
          <w:sz w:val="28"/>
          <w:szCs w:val="28"/>
        </w:rPr>
        <w:br/>
      </w:r>
      <w:r w:rsidR="009E0AF3" w:rsidRPr="006560AA">
        <w:rPr>
          <w:rFonts w:eastAsia="Times New Roman"/>
          <w:sz w:val="28"/>
          <w:szCs w:val="28"/>
        </w:rPr>
        <w:t>551 552,3</w:t>
      </w:r>
      <w:r w:rsidRPr="006560AA">
        <w:rPr>
          <w:rFonts w:eastAsia="Times New Roman"/>
          <w:sz w:val="28"/>
          <w:szCs w:val="28"/>
        </w:rPr>
        <w:t xml:space="preserve"> млн рублей.</w:t>
      </w:r>
    </w:p>
    <w:p w:rsidR="00733DBA" w:rsidRPr="00BC7560" w:rsidRDefault="00733DBA" w:rsidP="00376D02">
      <w:pPr>
        <w:shd w:val="clear" w:color="auto" w:fill="FFFFFF"/>
        <w:autoSpaceDE w:val="0"/>
        <w:autoSpaceDN w:val="0"/>
        <w:adjustRightInd w:val="0"/>
        <w:spacing w:line="317" w:lineRule="auto"/>
        <w:ind w:firstLine="720"/>
        <w:contextualSpacing/>
        <w:jc w:val="both"/>
        <w:rPr>
          <w:rFonts w:eastAsia="Times New Roman"/>
          <w:szCs w:val="28"/>
        </w:rPr>
      </w:pP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b/>
          <w:sz w:val="28"/>
          <w:szCs w:val="28"/>
        </w:rPr>
        <w:t>По</w:t>
      </w:r>
      <w:r w:rsidRPr="006560AA">
        <w:rPr>
          <w:rFonts w:eastAsia="Times New Roman"/>
          <w:sz w:val="28"/>
          <w:szCs w:val="28"/>
        </w:rPr>
        <w:t xml:space="preserve"> </w:t>
      </w:r>
      <w:r w:rsidRPr="006560AA">
        <w:rPr>
          <w:rFonts w:eastAsia="Times New Roman"/>
          <w:b/>
          <w:sz w:val="28"/>
          <w:szCs w:val="28"/>
        </w:rPr>
        <w:t xml:space="preserve">подпрограмме «Общественный транспорт «Метрополитен» </w:t>
      </w:r>
      <w:r w:rsidRPr="006560AA">
        <w:rPr>
          <w:rFonts w:eastAsia="Times New Roman"/>
          <w:sz w:val="28"/>
          <w:szCs w:val="28"/>
        </w:rPr>
        <w:t xml:space="preserve">исполнение составило </w:t>
      </w:r>
      <w:r w:rsidR="009E0AF3" w:rsidRPr="006560AA">
        <w:rPr>
          <w:rFonts w:eastAsia="Times New Roman"/>
          <w:sz w:val="28"/>
          <w:szCs w:val="28"/>
        </w:rPr>
        <w:t>351 529,</w:t>
      </w:r>
      <w:r w:rsidR="00E65E03" w:rsidRPr="006560AA">
        <w:rPr>
          <w:rFonts w:eastAsia="Times New Roman"/>
          <w:sz w:val="28"/>
          <w:szCs w:val="28"/>
        </w:rPr>
        <w:t>4</w:t>
      </w:r>
      <w:r w:rsidR="009E0AF3" w:rsidRPr="006560AA">
        <w:rPr>
          <w:rFonts w:eastAsia="Times New Roman"/>
          <w:sz w:val="28"/>
          <w:szCs w:val="28"/>
        </w:rPr>
        <w:t xml:space="preserve"> </w:t>
      </w:r>
      <w:r w:rsidRPr="006560AA">
        <w:rPr>
          <w:rFonts w:eastAsia="Times New Roman"/>
          <w:sz w:val="28"/>
          <w:szCs w:val="28"/>
        </w:rPr>
        <w:t>млн рублей</w:t>
      </w:r>
      <w:r w:rsidRPr="006560AA">
        <w:rPr>
          <w:rFonts w:eastAsia="Times New Roman"/>
          <w:i/>
          <w:sz w:val="28"/>
          <w:szCs w:val="28"/>
        </w:rPr>
        <w:t xml:space="preserve">, </w:t>
      </w:r>
      <w:r w:rsidRPr="006560AA">
        <w:rPr>
          <w:rFonts w:eastAsia="Times New Roman"/>
          <w:sz w:val="28"/>
          <w:szCs w:val="28"/>
        </w:rPr>
        <w:t>в том числе по</w:t>
      </w:r>
      <w:r w:rsidRPr="006560AA">
        <w:rPr>
          <w:rFonts w:eastAsia="Times New Roman"/>
          <w:i/>
          <w:sz w:val="28"/>
          <w:szCs w:val="28"/>
        </w:rPr>
        <w:t xml:space="preserve"> </w:t>
      </w:r>
      <w:r w:rsidRPr="006560AA">
        <w:rPr>
          <w:rFonts w:eastAsia="Times New Roman"/>
          <w:sz w:val="28"/>
          <w:szCs w:val="28"/>
        </w:rPr>
        <w:t xml:space="preserve">бюджетным инвестициям </w:t>
      </w:r>
      <w:r w:rsidR="009E0AF3" w:rsidRPr="006560AA">
        <w:rPr>
          <w:rFonts w:eastAsia="Times New Roman"/>
          <w:sz w:val="28"/>
          <w:szCs w:val="28"/>
        </w:rPr>
        <w:t xml:space="preserve">290 514,4 </w:t>
      </w:r>
      <w:r w:rsidRPr="006560AA">
        <w:rPr>
          <w:rFonts w:eastAsia="Times New Roman"/>
          <w:sz w:val="28"/>
          <w:szCs w:val="28"/>
        </w:rPr>
        <w:t xml:space="preserve">млн рублей. </w:t>
      </w:r>
    </w:p>
    <w:p w:rsidR="00C14556" w:rsidRPr="006560AA" w:rsidRDefault="00C14556" w:rsidP="00376D02">
      <w:pPr>
        <w:spacing w:line="317" w:lineRule="auto"/>
        <w:ind w:firstLine="720"/>
        <w:jc w:val="both"/>
        <w:rPr>
          <w:rFonts w:eastAsia="Times New Roman"/>
          <w:sz w:val="28"/>
          <w:szCs w:val="28"/>
        </w:rPr>
      </w:pPr>
      <w:r w:rsidRPr="006560AA">
        <w:rPr>
          <w:rFonts w:eastAsia="Times New Roman"/>
          <w:sz w:val="28"/>
          <w:szCs w:val="28"/>
        </w:rPr>
        <w:t>В рамках подпрограммы бюджетные инвестиции направлены на проектно-изыскательские и строительно-монтажные работы на линиях и объектах метрополитена, в том числе на участках Большой кольцевой линии, а также технологической части транспортно-пересадочных узлов на станциях метрополитена.</w:t>
      </w:r>
    </w:p>
    <w:p w:rsidR="007E014E" w:rsidRPr="006560AA" w:rsidRDefault="00C14556" w:rsidP="00376D02">
      <w:pPr>
        <w:spacing w:line="317" w:lineRule="auto"/>
        <w:ind w:firstLine="720"/>
        <w:jc w:val="both"/>
        <w:rPr>
          <w:rFonts w:eastAsia="Times New Roman"/>
          <w:sz w:val="28"/>
          <w:szCs w:val="28"/>
        </w:rPr>
      </w:pPr>
      <w:r w:rsidRPr="006560AA">
        <w:rPr>
          <w:rFonts w:eastAsia="Times New Roman"/>
          <w:sz w:val="28"/>
          <w:szCs w:val="28"/>
        </w:rPr>
        <w:t>В 2023 году введены в эксплуатацию 36,08 км линий метрополитена (Северо-Восточный, Восточный, Южный, Юго-Западный участки Большой кольцевой линии; участки Калининско-</w:t>
      </w:r>
      <w:proofErr w:type="spellStart"/>
      <w:r w:rsidRPr="006560AA">
        <w:rPr>
          <w:rFonts w:eastAsia="Times New Roman"/>
          <w:sz w:val="28"/>
          <w:szCs w:val="28"/>
        </w:rPr>
        <w:t>Солнцевской</w:t>
      </w:r>
      <w:proofErr w:type="spellEnd"/>
      <w:r w:rsidRPr="006560AA">
        <w:rPr>
          <w:rFonts w:eastAsia="Times New Roman"/>
          <w:sz w:val="28"/>
          <w:szCs w:val="28"/>
        </w:rPr>
        <w:t>, Люблинско-</w:t>
      </w:r>
      <w:proofErr w:type="spellStart"/>
      <w:r w:rsidRPr="006560AA">
        <w:rPr>
          <w:rFonts w:eastAsia="Times New Roman"/>
          <w:sz w:val="28"/>
          <w:szCs w:val="28"/>
        </w:rPr>
        <w:t>Дмитровской</w:t>
      </w:r>
      <w:proofErr w:type="spellEnd"/>
      <w:r w:rsidRPr="006560AA">
        <w:rPr>
          <w:rFonts w:eastAsia="Times New Roman"/>
          <w:sz w:val="28"/>
          <w:szCs w:val="28"/>
        </w:rPr>
        <w:t xml:space="preserve"> линий метрополитена), 14 станций метрополитена («Сокольники», «Рижская», «Марьина Роща», «Кленовый Бульвар», «</w:t>
      </w:r>
      <w:proofErr w:type="spellStart"/>
      <w:r w:rsidRPr="006560AA">
        <w:rPr>
          <w:rFonts w:eastAsia="Times New Roman"/>
          <w:sz w:val="28"/>
          <w:szCs w:val="28"/>
        </w:rPr>
        <w:t>Нагатинский</w:t>
      </w:r>
      <w:proofErr w:type="spellEnd"/>
      <w:r w:rsidRPr="006560AA">
        <w:rPr>
          <w:rFonts w:eastAsia="Times New Roman"/>
          <w:sz w:val="28"/>
          <w:szCs w:val="28"/>
        </w:rPr>
        <w:t xml:space="preserve"> затон», «Печатники», «Текстильщики», «</w:t>
      </w:r>
      <w:proofErr w:type="spellStart"/>
      <w:r w:rsidRPr="006560AA">
        <w:rPr>
          <w:rFonts w:eastAsia="Times New Roman"/>
          <w:sz w:val="28"/>
          <w:szCs w:val="28"/>
        </w:rPr>
        <w:t>Пыхтино</w:t>
      </w:r>
      <w:proofErr w:type="spellEnd"/>
      <w:r w:rsidRPr="006560AA">
        <w:rPr>
          <w:rFonts w:eastAsia="Times New Roman"/>
          <w:sz w:val="28"/>
          <w:szCs w:val="28"/>
        </w:rPr>
        <w:t>», «Внуково», «</w:t>
      </w:r>
      <w:proofErr w:type="spellStart"/>
      <w:r w:rsidRPr="006560AA">
        <w:rPr>
          <w:rFonts w:eastAsia="Times New Roman"/>
          <w:sz w:val="28"/>
          <w:szCs w:val="28"/>
        </w:rPr>
        <w:t>Яхромская</w:t>
      </w:r>
      <w:proofErr w:type="spellEnd"/>
      <w:r w:rsidRPr="006560AA">
        <w:rPr>
          <w:rFonts w:eastAsia="Times New Roman"/>
          <w:sz w:val="28"/>
          <w:szCs w:val="28"/>
        </w:rPr>
        <w:t xml:space="preserve">», «Лианозово», «Физтех», «Каховская», «Варшавская») и 1 </w:t>
      </w:r>
      <w:proofErr w:type="spellStart"/>
      <w:r w:rsidRPr="006560AA">
        <w:rPr>
          <w:rFonts w:eastAsia="Times New Roman"/>
          <w:sz w:val="28"/>
          <w:szCs w:val="28"/>
        </w:rPr>
        <w:t>электродепо</w:t>
      </w:r>
      <w:proofErr w:type="spellEnd"/>
      <w:r w:rsidRPr="006560AA">
        <w:rPr>
          <w:rFonts w:eastAsia="Times New Roman"/>
          <w:sz w:val="28"/>
          <w:szCs w:val="28"/>
        </w:rPr>
        <w:t xml:space="preserve"> «</w:t>
      </w:r>
      <w:proofErr w:type="spellStart"/>
      <w:r w:rsidRPr="006560AA">
        <w:rPr>
          <w:rFonts w:eastAsia="Times New Roman"/>
          <w:sz w:val="28"/>
          <w:szCs w:val="28"/>
        </w:rPr>
        <w:t>Аминьевское</w:t>
      </w:r>
      <w:proofErr w:type="spellEnd"/>
      <w:r w:rsidRPr="006560AA">
        <w:rPr>
          <w:rFonts w:eastAsia="Times New Roman"/>
          <w:sz w:val="28"/>
          <w:szCs w:val="28"/>
        </w:rPr>
        <w:t>».</w:t>
      </w:r>
    </w:p>
    <w:p w:rsidR="00C86BB6" w:rsidRPr="006560AA" w:rsidRDefault="007E014E" w:rsidP="00376D02">
      <w:pPr>
        <w:spacing w:line="317" w:lineRule="auto"/>
        <w:ind w:firstLine="720"/>
        <w:jc w:val="both"/>
        <w:rPr>
          <w:rFonts w:eastAsia="Times New Roman"/>
          <w:sz w:val="28"/>
          <w:szCs w:val="28"/>
          <w:lang w:eastAsia="en-US"/>
        </w:rPr>
      </w:pPr>
      <w:r w:rsidRPr="006560AA">
        <w:rPr>
          <w:rFonts w:eastAsia="Times New Roman"/>
          <w:sz w:val="28"/>
          <w:szCs w:val="28"/>
          <w:lang w:eastAsia="en-US"/>
        </w:rPr>
        <w:t>В рамках подпрограммы средства направлены на:</w:t>
      </w:r>
    </w:p>
    <w:p w:rsidR="00C86BB6" w:rsidRPr="006560AA" w:rsidRDefault="007E014E" w:rsidP="00376D02">
      <w:pPr>
        <w:spacing w:line="317" w:lineRule="auto"/>
        <w:ind w:firstLine="720"/>
        <w:jc w:val="both"/>
        <w:rPr>
          <w:rFonts w:eastAsia="Calibri"/>
          <w:color w:val="000000"/>
          <w:sz w:val="28"/>
          <w:szCs w:val="28"/>
          <w:lang w:eastAsia="en-US"/>
        </w:rPr>
      </w:pPr>
      <w:r w:rsidRPr="006560AA">
        <w:rPr>
          <w:rFonts w:eastAsia="Times New Roman"/>
          <w:sz w:val="28"/>
          <w:szCs w:val="28"/>
          <w:lang w:eastAsia="en-US"/>
        </w:rPr>
        <w:t xml:space="preserve">- приобретение вагонов метро в объеме </w:t>
      </w:r>
      <w:r w:rsidRPr="006560AA">
        <w:rPr>
          <w:rFonts w:eastAsia="Calibri"/>
          <w:color w:val="000000"/>
          <w:sz w:val="28"/>
          <w:szCs w:val="28"/>
          <w:lang w:eastAsia="en-US"/>
        </w:rPr>
        <w:t>40 104,0 млн рублей;</w:t>
      </w:r>
    </w:p>
    <w:p w:rsidR="007E014E" w:rsidRPr="006560AA" w:rsidRDefault="007E014E" w:rsidP="00376D02">
      <w:pPr>
        <w:spacing w:line="317" w:lineRule="auto"/>
        <w:ind w:firstLine="720"/>
        <w:jc w:val="both"/>
        <w:rPr>
          <w:rFonts w:eastAsia="Times New Roman"/>
          <w:sz w:val="28"/>
          <w:szCs w:val="28"/>
          <w:lang w:eastAsia="en-US"/>
        </w:rPr>
      </w:pPr>
      <w:r w:rsidRPr="006560AA">
        <w:rPr>
          <w:rFonts w:eastAsia="Calibri"/>
          <w:color w:val="000000"/>
          <w:sz w:val="28"/>
          <w:szCs w:val="28"/>
          <w:lang w:eastAsia="en-US"/>
        </w:rPr>
        <w:t xml:space="preserve">- </w:t>
      </w:r>
      <w:r w:rsidRPr="006560AA">
        <w:rPr>
          <w:rFonts w:eastAsia="Times New Roman"/>
          <w:sz w:val="28"/>
          <w:szCs w:val="28"/>
          <w:lang w:eastAsia="en-US"/>
        </w:rPr>
        <w:t xml:space="preserve">реализацию мероприятий по повышению комфорта проезда пассажиров и повышению безопасности движения поездов Московского метрополитена в объеме </w:t>
      </w:r>
      <w:r w:rsidRPr="006560AA">
        <w:rPr>
          <w:rFonts w:eastAsia="Calibri"/>
          <w:sz w:val="28"/>
          <w:szCs w:val="28"/>
          <w:lang w:eastAsia="en-US"/>
        </w:rPr>
        <w:t xml:space="preserve">19 910,9 </w:t>
      </w:r>
      <w:r w:rsidRPr="006560AA">
        <w:rPr>
          <w:rFonts w:eastAsia="Times New Roman"/>
          <w:sz w:val="28"/>
          <w:szCs w:val="28"/>
          <w:lang w:eastAsia="en-US"/>
        </w:rPr>
        <w:t>млн рублей.</w:t>
      </w:r>
    </w:p>
    <w:p w:rsidR="00733DBA" w:rsidRPr="00BC7560" w:rsidRDefault="00733DBA" w:rsidP="00376D02">
      <w:pPr>
        <w:shd w:val="clear" w:color="auto" w:fill="FFFFFF"/>
        <w:autoSpaceDE w:val="0"/>
        <w:autoSpaceDN w:val="0"/>
        <w:adjustRightInd w:val="0"/>
        <w:spacing w:line="317" w:lineRule="auto"/>
        <w:ind w:firstLine="720"/>
        <w:contextualSpacing/>
        <w:jc w:val="both"/>
        <w:rPr>
          <w:rFonts w:eastAsia="Times New Roman"/>
          <w:bCs/>
          <w:szCs w:val="28"/>
        </w:rPr>
      </w:pP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b/>
          <w:sz w:val="28"/>
          <w:szCs w:val="28"/>
        </w:rPr>
        <w:t xml:space="preserve">По подпрограмме «Общественный транспорт «Наземный городской пассажирский транспорт» </w:t>
      </w:r>
      <w:r w:rsidRPr="006560AA">
        <w:rPr>
          <w:rFonts w:eastAsia="Times New Roman"/>
          <w:sz w:val="28"/>
          <w:szCs w:val="28"/>
        </w:rPr>
        <w:t xml:space="preserve">исполнение расходов составило </w:t>
      </w:r>
      <w:r w:rsidR="009E0AF3" w:rsidRPr="006560AA">
        <w:rPr>
          <w:rFonts w:eastAsia="Times New Roman"/>
          <w:sz w:val="28"/>
          <w:szCs w:val="28"/>
        </w:rPr>
        <w:t>62 860,2 мл</w:t>
      </w:r>
      <w:r w:rsidRPr="006560AA">
        <w:rPr>
          <w:rFonts w:eastAsia="Times New Roman"/>
          <w:sz w:val="28"/>
          <w:szCs w:val="28"/>
        </w:rPr>
        <w:t>н рублей</w:t>
      </w:r>
      <w:r w:rsidRPr="006560AA">
        <w:rPr>
          <w:rFonts w:eastAsia="Times New Roman"/>
          <w:i/>
          <w:sz w:val="28"/>
          <w:szCs w:val="28"/>
        </w:rPr>
        <w:t xml:space="preserve">, </w:t>
      </w:r>
      <w:r w:rsidRPr="006560AA">
        <w:rPr>
          <w:rFonts w:eastAsia="Times New Roman"/>
          <w:sz w:val="28"/>
          <w:szCs w:val="28"/>
        </w:rPr>
        <w:t xml:space="preserve">в том числе по бюджетным инвестициям </w:t>
      </w:r>
      <w:r w:rsidR="009E0AF3" w:rsidRPr="006560AA">
        <w:rPr>
          <w:rFonts w:eastAsia="Times New Roman"/>
          <w:sz w:val="28"/>
          <w:szCs w:val="28"/>
        </w:rPr>
        <w:t xml:space="preserve">3 472,0 </w:t>
      </w:r>
      <w:r w:rsidRPr="006560AA">
        <w:rPr>
          <w:rFonts w:eastAsia="Times New Roman"/>
          <w:sz w:val="28"/>
          <w:szCs w:val="28"/>
        </w:rPr>
        <w:t>млн рублей.</w:t>
      </w:r>
    </w:p>
    <w:p w:rsidR="00C14556" w:rsidRPr="006560AA" w:rsidRDefault="00C14556"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sz w:val="28"/>
          <w:szCs w:val="28"/>
        </w:rPr>
        <w:t xml:space="preserve">В рамках подпрограммы бюджетные инвестиции направлены на: </w:t>
      </w:r>
    </w:p>
    <w:p w:rsidR="00C14556" w:rsidRPr="006560AA" w:rsidRDefault="00C14556"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sz w:val="28"/>
          <w:szCs w:val="28"/>
        </w:rPr>
        <w:t>- строительство автобусного парка в районе Митино, реконструкцию производственно-технической базы 11-го автобусного парка для перевода автобусов на природный газ (Левобережная ул., д.8) в объеме 1 525,3 млн рублей;</w:t>
      </w:r>
    </w:p>
    <w:p w:rsidR="00C14556" w:rsidRPr="006560AA" w:rsidRDefault="00C14556"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sz w:val="28"/>
          <w:szCs w:val="28"/>
        </w:rPr>
        <w:t>-</w:t>
      </w:r>
      <w:r w:rsidRPr="006560AA">
        <w:rPr>
          <w:sz w:val="28"/>
          <w:szCs w:val="28"/>
        </w:rPr>
        <w:t xml:space="preserve"> </w:t>
      </w:r>
      <w:r w:rsidRPr="006560AA">
        <w:rPr>
          <w:rFonts w:eastAsia="Times New Roman"/>
          <w:sz w:val="28"/>
          <w:szCs w:val="28"/>
        </w:rPr>
        <w:t>проектирование и строительство конечной станции городского пассажирского транспорта в поселке Северный, а также стоянки 4-го автобусного парка в р-не Новокосино в объеме 906,3 млн рублей;</w:t>
      </w:r>
    </w:p>
    <w:p w:rsidR="00C14556" w:rsidRPr="006560AA" w:rsidRDefault="00C14556"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sz w:val="28"/>
          <w:szCs w:val="28"/>
        </w:rPr>
        <w:t xml:space="preserve">- реконструкцию трамвайного депо им. </w:t>
      </w:r>
      <w:proofErr w:type="spellStart"/>
      <w:r w:rsidRPr="006560AA">
        <w:rPr>
          <w:rFonts w:eastAsia="Times New Roman"/>
          <w:sz w:val="28"/>
          <w:szCs w:val="28"/>
        </w:rPr>
        <w:t>Апакова</w:t>
      </w:r>
      <w:proofErr w:type="spellEnd"/>
      <w:r w:rsidRPr="006560AA">
        <w:rPr>
          <w:rFonts w:eastAsia="Times New Roman"/>
          <w:sz w:val="28"/>
          <w:szCs w:val="28"/>
        </w:rPr>
        <w:t>, трамвайных линий и перепрофилирование троллейбусного парка в трамвайное депо в объеме 912,8 млн рублей;</w:t>
      </w:r>
    </w:p>
    <w:p w:rsidR="00C14556" w:rsidRPr="006560AA" w:rsidRDefault="00C14556"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sz w:val="28"/>
          <w:szCs w:val="28"/>
        </w:rPr>
        <w:t>- проектирование и строительство автобусного парка вблизи д. Красная Пахра и улично-дорожной сети для обслуживания указанного парка в объеме 127,6 млн рублей.</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В рамках подпрограммы средства направлены на:</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xml:space="preserve">- обеспечение выполнения задач по контролю на общественном транспорте, функционированию транспортно-пересадочных узлов, организации транспортного обслуживания населения автомобильным и речным транспортом и др. в объеме </w:t>
      </w:r>
      <w:r w:rsidRPr="006560AA">
        <w:rPr>
          <w:rFonts w:eastAsia="Calibri"/>
          <w:sz w:val="28"/>
          <w:szCs w:val="28"/>
          <w:lang w:eastAsia="en-US"/>
        </w:rPr>
        <w:t xml:space="preserve">4 029,6 </w:t>
      </w:r>
      <w:r w:rsidRPr="006560AA">
        <w:rPr>
          <w:rFonts w:eastAsia="Times New Roman"/>
          <w:sz w:val="28"/>
          <w:szCs w:val="28"/>
          <w:lang w:eastAsia="en-US"/>
        </w:rPr>
        <w:t xml:space="preserve">млн рублей; </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xml:space="preserve">- обеспечение перевозки пассажиров без оплаты проезда в дни проведения массовых мероприятий и специальными маршрутами на время прекращения движения поездов на участках линий Московского метрополитена в объеме </w:t>
      </w:r>
      <w:r w:rsidRPr="006560AA">
        <w:rPr>
          <w:rFonts w:eastAsia="Calibri"/>
          <w:sz w:val="28"/>
          <w:szCs w:val="28"/>
          <w:lang w:eastAsia="en-US"/>
        </w:rPr>
        <w:t xml:space="preserve">1 820,6 </w:t>
      </w:r>
      <w:r w:rsidRPr="006560AA">
        <w:rPr>
          <w:rFonts w:eastAsia="Times New Roman"/>
          <w:sz w:val="28"/>
          <w:szCs w:val="28"/>
          <w:lang w:eastAsia="en-US"/>
        </w:rPr>
        <w:t>млн рублей;</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возмещение части затрат на уплату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каршеринг, и (или) части затрат на уплату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каршеринг, в объеме 675,0 млн рублей;</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организацию транспортного обслуживания населения автомобильным транспортом в объеме 12 854,8 млн рублей;</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xml:space="preserve">- обновление подвижного состава наземного городского пассажирского транспорта общего пользования в объеме </w:t>
      </w:r>
      <w:r w:rsidRPr="006560AA">
        <w:rPr>
          <w:rFonts w:eastAsia="Calibri"/>
          <w:sz w:val="28"/>
          <w:szCs w:val="28"/>
          <w:lang w:eastAsia="en-US"/>
        </w:rPr>
        <w:t xml:space="preserve">31 484,3 </w:t>
      </w:r>
      <w:r w:rsidRPr="006560AA">
        <w:rPr>
          <w:rFonts w:eastAsia="Times New Roman"/>
          <w:sz w:val="28"/>
          <w:szCs w:val="28"/>
          <w:lang w:eastAsia="en-US"/>
        </w:rPr>
        <w:t>млн рублей;</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xml:space="preserve">- осуществление мероприятий, направленных на повышение комфорта проезда пассажиров на городском наземном электрическом транспорте и обеспечение безопасности объектов трамвайной инфраструктуры города Москвы, в объеме </w:t>
      </w:r>
      <w:r w:rsidRPr="006560AA">
        <w:rPr>
          <w:rFonts w:eastAsia="Calibri"/>
          <w:sz w:val="28"/>
          <w:szCs w:val="28"/>
          <w:lang w:eastAsia="en-US"/>
        </w:rPr>
        <w:t xml:space="preserve">5 971,3 </w:t>
      </w:r>
      <w:r w:rsidRPr="006560AA">
        <w:rPr>
          <w:rFonts w:eastAsia="Times New Roman"/>
          <w:sz w:val="28"/>
          <w:szCs w:val="28"/>
          <w:lang w:eastAsia="en-US"/>
        </w:rPr>
        <w:t>млн рублей;</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xml:space="preserve">- реализацию мероприятий по развитию наземного городского пассажирского транспорта в объеме </w:t>
      </w:r>
      <w:r w:rsidRPr="006560AA">
        <w:rPr>
          <w:rFonts w:eastAsia="Calibri"/>
          <w:sz w:val="28"/>
          <w:szCs w:val="28"/>
          <w:lang w:eastAsia="en-US"/>
        </w:rPr>
        <w:t xml:space="preserve">2 397,6 </w:t>
      </w:r>
      <w:r w:rsidRPr="006560AA">
        <w:rPr>
          <w:rFonts w:eastAsia="Times New Roman"/>
          <w:sz w:val="28"/>
          <w:szCs w:val="28"/>
          <w:lang w:eastAsia="en-US"/>
        </w:rPr>
        <w:t>млн рублей.</w:t>
      </w:r>
    </w:p>
    <w:p w:rsidR="00733DBA" w:rsidRPr="00BC7560" w:rsidRDefault="00733DBA" w:rsidP="00376D02">
      <w:pPr>
        <w:shd w:val="clear" w:color="auto" w:fill="FFFFFF"/>
        <w:autoSpaceDE w:val="0"/>
        <w:autoSpaceDN w:val="0"/>
        <w:adjustRightInd w:val="0"/>
        <w:spacing w:line="317" w:lineRule="auto"/>
        <w:ind w:firstLine="720"/>
        <w:contextualSpacing/>
        <w:jc w:val="both"/>
        <w:rPr>
          <w:rFonts w:eastAsia="Times New Roman"/>
          <w:b/>
          <w:szCs w:val="28"/>
        </w:rPr>
      </w:pP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b/>
          <w:sz w:val="28"/>
          <w:szCs w:val="28"/>
        </w:rPr>
        <w:t>По подпрограмме</w:t>
      </w:r>
      <w:r w:rsidRPr="006560AA">
        <w:rPr>
          <w:rFonts w:eastAsia="Times New Roman"/>
          <w:sz w:val="28"/>
          <w:szCs w:val="28"/>
        </w:rPr>
        <w:t xml:space="preserve"> </w:t>
      </w:r>
      <w:r w:rsidRPr="006560AA">
        <w:rPr>
          <w:rFonts w:eastAsia="Times New Roman"/>
          <w:b/>
          <w:sz w:val="28"/>
          <w:szCs w:val="28"/>
        </w:rPr>
        <w:t xml:space="preserve">«Общественный транспорт «Железнодорожный транспорт» </w:t>
      </w:r>
      <w:r w:rsidRPr="006560AA">
        <w:rPr>
          <w:rFonts w:eastAsia="Times New Roman"/>
          <w:sz w:val="28"/>
          <w:szCs w:val="28"/>
        </w:rPr>
        <w:t xml:space="preserve">исполнение составило </w:t>
      </w:r>
      <w:r w:rsidR="009E0AF3" w:rsidRPr="006560AA">
        <w:rPr>
          <w:rFonts w:eastAsia="Times New Roman"/>
          <w:sz w:val="28"/>
          <w:szCs w:val="28"/>
        </w:rPr>
        <w:t xml:space="preserve">129 240,4 </w:t>
      </w:r>
      <w:r w:rsidRPr="006560AA">
        <w:rPr>
          <w:rFonts w:eastAsia="Times New Roman"/>
          <w:sz w:val="28"/>
          <w:szCs w:val="28"/>
        </w:rPr>
        <w:t>млн рублей,</w:t>
      </w:r>
      <w:r w:rsidRPr="006560AA">
        <w:rPr>
          <w:rFonts w:eastAsia="Times New Roman"/>
          <w:i/>
          <w:sz w:val="28"/>
          <w:szCs w:val="28"/>
        </w:rPr>
        <w:t xml:space="preserve"> </w:t>
      </w:r>
      <w:r w:rsidRPr="006560AA">
        <w:rPr>
          <w:rFonts w:eastAsia="Times New Roman"/>
          <w:sz w:val="28"/>
          <w:szCs w:val="28"/>
        </w:rPr>
        <w:t xml:space="preserve">в том числе по бюджетным инвестициям </w:t>
      </w:r>
      <w:r w:rsidR="009E0AF3" w:rsidRPr="006560AA">
        <w:rPr>
          <w:rFonts w:eastAsia="Times New Roman"/>
          <w:sz w:val="28"/>
          <w:szCs w:val="28"/>
        </w:rPr>
        <w:t xml:space="preserve">51 530,0 </w:t>
      </w:r>
      <w:r w:rsidRPr="006560AA">
        <w:rPr>
          <w:rFonts w:eastAsia="Times New Roman"/>
          <w:sz w:val="28"/>
          <w:szCs w:val="28"/>
        </w:rPr>
        <w:t>млн рублей</w:t>
      </w:r>
      <w:r w:rsidRPr="006560AA">
        <w:rPr>
          <w:rFonts w:eastAsia="Times New Roman"/>
          <w:i/>
          <w:sz w:val="28"/>
          <w:szCs w:val="28"/>
        </w:rPr>
        <w:t>.</w:t>
      </w:r>
      <w:r w:rsidRPr="006560AA">
        <w:rPr>
          <w:rFonts w:eastAsia="Times New Roman"/>
          <w:sz w:val="28"/>
          <w:szCs w:val="28"/>
        </w:rPr>
        <w:t xml:space="preserve"> </w:t>
      </w:r>
    </w:p>
    <w:p w:rsidR="00C14556" w:rsidRPr="006560AA" w:rsidRDefault="00C14556"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sz w:val="28"/>
          <w:szCs w:val="28"/>
        </w:rPr>
        <w:t xml:space="preserve">В рамках подпрограммы бюджетные инвестиции направлены на </w:t>
      </w:r>
      <w:r w:rsidRPr="006560AA">
        <w:rPr>
          <w:rFonts w:eastAsia="Times New Roman"/>
          <w:sz w:val="28"/>
          <w:szCs w:val="28"/>
        </w:rPr>
        <w:t>реализацию проектов развития железнодорожной инфраструктуры Центрального транспортного узла с учетом организации диаметральных маршрутов;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 реконструкцию остановочных пунктов «Перерва», «Люблино» и «Депо» МЦД-2.</w:t>
      </w:r>
    </w:p>
    <w:p w:rsidR="00691AB3"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В рамках подпрограммы средства направлены на:</w:t>
      </w:r>
      <w:r w:rsidRPr="006560AA">
        <w:rPr>
          <w:sz w:val="28"/>
          <w:szCs w:val="28"/>
        </w:rPr>
        <w:tab/>
      </w:r>
    </w:p>
    <w:p w:rsidR="00691AB3"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в объеме 20 630,5 млн рублей;</w:t>
      </w:r>
    </w:p>
    <w:p w:rsidR="00691AB3"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обеспечение транспортного обслуживания населения на Малом кольце Московской кольцевой железной дороги в объеме 1 753,0 млн рублей;</w:t>
      </w:r>
    </w:p>
    <w:p w:rsidR="00691AB3"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обеспечение перевозок пассажиров и багажа по регулируемым тарифам в связи с организацией транспортного обслуживания населения на диаметральных маршрутах пригородного железнодорожного сообщения Центрального транспортного узла в объеме 1 188,3 млн рублей;</w:t>
      </w:r>
    </w:p>
    <w:p w:rsidR="00733DBA"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 в объеме 10 034,8 млн рублей.</w:t>
      </w:r>
    </w:p>
    <w:p w:rsidR="00691AB3" w:rsidRPr="00BC7560" w:rsidRDefault="00691AB3" w:rsidP="00376D02">
      <w:pPr>
        <w:shd w:val="clear" w:color="auto" w:fill="FFFFFF"/>
        <w:autoSpaceDE w:val="0"/>
        <w:autoSpaceDN w:val="0"/>
        <w:adjustRightInd w:val="0"/>
        <w:spacing w:line="317" w:lineRule="auto"/>
        <w:ind w:firstLine="720"/>
        <w:contextualSpacing/>
        <w:jc w:val="both"/>
        <w:rPr>
          <w:rFonts w:eastAsia="Times New Roman"/>
          <w:szCs w:val="28"/>
        </w:rPr>
      </w:pPr>
    </w:p>
    <w:p w:rsidR="009E0AF3"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b/>
          <w:sz w:val="28"/>
          <w:szCs w:val="28"/>
        </w:rPr>
        <w:t xml:space="preserve">По подпрограмме «Общественный транспорт «Внутренний водный транспорт» </w:t>
      </w:r>
      <w:r w:rsidRPr="006560AA">
        <w:rPr>
          <w:rFonts w:eastAsia="Times New Roman"/>
          <w:sz w:val="28"/>
          <w:szCs w:val="28"/>
        </w:rPr>
        <w:t xml:space="preserve">исполнение составило </w:t>
      </w:r>
      <w:r w:rsidR="009E0AF3" w:rsidRPr="006560AA">
        <w:rPr>
          <w:rFonts w:eastAsia="Times New Roman"/>
          <w:sz w:val="28"/>
          <w:szCs w:val="28"/>
        </w:rPr>
        <w:t xml:space="preserve">5 660,3 </w:t>
      </w:r>
      <w:r w:rsidRPr="006560AA">
        <w:rPr>
          <w:rFonts w:eastAsia="Times New Roman"/>
          <w:sz w:val="28"/>
          <w:szCs w:val="28"/>
        </w:rPr>
        <w:t>млн рублей</w:t>
      </w:r>
      <w:r w:rsidR="009E0AF3" w:rsidRPr="006560AA">
        <w:rPr>
          <w:rFonts w:eastAsia="Times New Roman"/>
          <w:sz w:val="28"/>
          <w:szCs w:val="28"/>
        </w:rPr>
        <w:t>, в том числе по бюджетным инвестициям 1 500,0 млн рублей</w:t>
      </w:r>
      <w:r w:rsidR="009E0AF3" w:rsidRPr="006560AA">
        <w:rPr>
          <w:rFonts w:eastAsia="Times New Roman"/>
          <w:i/>
          <w:sz w:val="28"/>
          <w:szCs w:val="28"/>
        </w:rPr>
        <w:t>.</w:t>
      </w:r>
      <w:r w:rsidR="009E0AF3" w:rsidRPr="006560AA">
        <w:rPr>
          <w:rFonts w:eastAsia="Times New Roman"/>
          <w:sz w:val="28"/>
          <w:szCs w:val="28"/>
        </w:rPr>
        <w:t xml:space="preserve"> </w:t>
      </w:r>
    </w:p>
    <w:p w:rsidR="00C14556" w:rsidRPr="006560AA" w:rsidRDefault="00C14556" w:rsidP="00376D02">
      <w:pPr>
        <w:spacing w:line="317" w:lineRule="auto"/>
        <w:ind w:firstLine="720"/>
        <w:jc w:val="both"/>
        <w:rPr>
          <w:rFonts w:eastAsia="Times New Roman"/>
          <w:sz w:val="28"/>
          <w:szCs w:val="28"/>
        </w:rPr>
      </w:pPr>
      <w:r w:rsidRPr="006560AA">
        <w:rPr>
          <w:sz w:val="28"/>
          <w:szCs w:val="28"/>
        </w:rPr>
        <w:t xml:space="preserve">В рамках подпрограммы бюджетные инвестиции направлены на </w:t>
      </w:r>
      <w:r w:rsidRPr="006560AA">
        <w:rPr>
          <w:rFonts w:eastAsia="Times New Roman"/>
          <w:sz w:val="28"/>
          <w:szCs w:val="28"/>
        </w:rPr>
        <w:t>развитие инфраструктуры внутреннего водного транспорта.</w:t>
      </w:r>
    </w:p>
    <w:p w:rsidR="00691AB3"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В рамках подпрограммы средства направлены на:</w:t>
      </w:r>
    </w:p>
    <w:p w:rsidR="00691AB3"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организацию транспортного обслуживания населения речным транспортом в объеме 2 575,5 млн рублей;</w:t>
      </w:r>
    </w:p>
    <w:p w:rsidR="00691AB3"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xml:space="preserve">- технологическое присоединение к сетям централизованного электроснабжения, водоснабжения и водоотведения в объеме 1 246,8 млн рублей; </w:t>
      </w:r>
    </w:p>
    <w:p w:rsidR="00691AB3"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xml:space="preserve"> - содержание и эксплуатацию объектов инфраструктуры речного транспорта в объеме и др. в объеме 182,7 млн рублей;</w:t>
      </w:r>
    </w:p>
    <w:p w:rsidR="00733DBA" w:rsidRPr="006560AA" w:rsidRDefault="00691AB3"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 в объеме 155,3 млн рублей.</w:t>
      </w:r>
    </w:p>
    <w:p w:rsidR="00691AB3" w:rsidRPr="00BC7560" w:rsidRDefault="00691AB3" w:rsidP="00376D02">
      <w:pPr>
        <w:shd w:val="clear" w:color="auto" w:fill="FFFFFF"/>
        <w:autoSpaceDE w:val="0"/>
        <w:autoSpaceDN w:val="0"/>
        <w:adjustRightInd w:val="0"/>
        <w:spacing w:line="317" w:lineRule="auto"/>
        <w:ind w:firstLine="720"/>
        <w:contextualSpacing/>
        <w:jc w:val="both"/>
        <w:rPr>
          <w:rFonts w:eastAsia="Times New Roman"/>
          <w:i/>
          <w:szCs w:val="28"/>
          <w:highlight w:val="yellow"/>
        </w:rPr>
      </w:pP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b/>
          <w:sz w:val="28"/>
          <w:szCs w:val="28"/>
        </w:rPr>
        <w:t xml:space="preserve">По подпрограмме «Автомобильные дороги и улично-дорожная сеть» </w:t>
      </w:r>
      <w:r w:rsidRPr="006560AA">
        <w:rPr>
          <w:rFonts w:eastAsia="Times New Roman"/>
          <w:sz w:val="28"/>
          <w:szCs w:val="28"/>
        </w:rPr>
        <w:t xml:space="preserve">исполнение составило </w:t>
      </w:r>
      <w:r w:rsidR="009E0AF3" w:rsidRPr="006560AA">
        <w:rPr>
          <w:rFonts w:eastAsia="Times New Roman"/>
          <w:sz w:val="28"/>
          <w:szCs w:val="28"/>
        </w:rPr>
        <w:t xml:space="preserve">387 697,4 </w:t>
      </w:r>
      <w:r w:rsidRPr="006560AA">
        <w:rPr>
          <w:rFonts w:eastAsia="Times New Roman"/>
          <w:sz w:val="28"/>
          <w:szCs w:val="28"/>
        </w:rPr>
        <w:t xml:space="preserve">млн рублей, в том числе по бюджетным инвестициям </w:t>
      </w:r>
      <w:r w:rsidR="009E0AF3" w:rsidRPr="006560AA">
        <w:rPr>
          <w:rFonts w:eastAsia="Times New Roman"/>
          <w:sz w:val="28"/>
          <w:szCs w:val="28"/>
        </w:rPr>
        <w:t xml:space="preserve">204 535,9 </w:t>
      </w:r>
      <w:r w:rsidRPr="006560AA">
        <w:rPr>
          <w:rFonts w:eastAsia="Times New Roman"/>
          <w:sz w:val="28"/>
          <w:szCs w:val="28"/>
        </w:rPr>
        <w:t xml:space="preserve">млн рублей. </w:t>
      </w:r>
    </w:p>
    <w:p w:rsidR="00C14556" w:rsidRPr="006560AA" w:rsidRDefault="00C14556"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В рамках подпрограммы бюджетные инвестиции направлены на строительство и реконструкцию автомобильных дорог, транспортных развязок, пешеходных переходов, железнодорожных путепроводов, переездов и пешеходных переходов через железнодорожные пути, участков улично-дорожной сети для транспортно-пересадочных узлов и других объектов дорожного хозяйства.</w:t>
      </w:r>
    </w:p>
    <w:p w:rsidR="00C14556" w:rsidRPr="006560AA" w:rsidRDefault="00C14556"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xml:space="preserve">Построено </w:t>
      </w:r>
      <w:r w:rsidR="00677F40" w:rsidRPr="006560AA">
        <w:rPr>
          <w:sz w:val="28"/>
          <w:szCs w:val="28"/>
        </w:rPr>
        <w:t>121,6</w:t>
      </w:r>
      <w:r w:rsidRPr="006560AA">
        <w:rPr>
          <w:sz w:val="28"/>
          <w:szCs w:val="28"/>
        </w:rPr>
        <w:t xml:space="preserve"> км автомобильных дорог, 69 единиц искусственных сооружений (мосты, эстакады, путепроводы), 24 пешеходных перехода.  </w:t>
      </w:r>
    </w:p>
    <w:p w:rsidR="00C14556" w:rsidRPr="006560AA" w:rsidRDefault="00C14556"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Продолжилось строительство:</w:t>
      </w:r>
    </w:p>
    <w:p w:rsidR="00C14556" w:rsidRPr="006560AA" w:rsidRDefault="00C14556"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эстакад основного хода, многоуровневых транспортных развязок, улично-дорожной сети, участков автомобильных дорог и др. объектов в рамках строительства Московского скоростного диаметра;</w:t>
      </w:r>
    </w:p>
    <w:p w:rsidR="00C14556" w:rsidRPr="006560AA" w:rsidRDefault="00C14556"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улично-дорожной сети с искусственными сооружениями и переустройством инженерных коммуникаций, многоуровневых транспортных развязок Южной рокады;</w:t>
      </w:r>
    </w:p>
    <w:p w:rsidR="00C14556" w:rsidRPr="006560AA" w:rsidRDefault="00C14556"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дорожной сети на территории Троицкого и Новомосковского административных округов города Москвы;</w:t>
      </w:r>
    </w:p>
    <w:p w:rsidR="00C14556" w:rsidRPr="006560AA" w:rsidRDefault="00C14556" w:rsidP="00376D02">
      <w:pPr>
        <w:shd w:val="clear" w:color="auto" w:fill="FFFFFF"/>
        <w:autoSpaceDE w:val="0"/>
        <w:autoSpaceDN w:val="0"/>
        <w:adjustRightInd w:val="0"/>
        <w:spacing w:line="317" w:lineRule="auto"/>
        <w:ind w:firstLine="720"/>
        <w:contextualSpacing/>
        <w:jc w:val="both"/>
        <w:rPr>
          <w:sz w:val="28"/>
          <w:szCs w:val="28"/>
        </w:rPr>
      </w:pPr>
      <w:r w:rsidRPr="006560AA">
        <w:rPr>
          <w:sz w:val="28"/>
          <w:szCs w:val="28"/>
        </w:rPr>
        <w:t>- дорожной сети для транспортного обслуживания территории развития публичного акционерного общества «Завод имени И.А. Лихачева».</w:t>
      </w:r>
    </w:p>
    <w:p w:rsidR="00691AB3" w:rsidRPr="006560AA" w:rsidRDefault="00691AB3" w:rsidP="00376D02">
      <w:pPr>
        <w:shd w:val="clear" w:color="auto" w:fill="FFFFFF"/>
        <w:autoSpaceDE w:val="0"/>
        <w:autoSpaceDN w:val="0"/>
        <w:adjustRightInd w:val="0"/>
        <w:spacing w:line="317" w:lineRule="auto"/>
        <w:ind w:firstLine="720"/>
        <w:contextualSpacing/>
        <w:jc w:val="both"/>
        <w:rPr>
          <w:rFonts w:eastAsia="Calibri"/>
          <w:sz w:val="28"/>
          <w:szCs w:val="28"/>
          <w:lang w:eastAsia="en-US"/>
        </w:rPr>
      </w:pPr>
      <w:r w:rsidRPr="006560AA">
        <w:rPr>
          <w:rFonts w:eastAsia="Calibri"/>
          <w:sz w:val="28"/>
          <w:szCs w:val="28"/>
          <w:lang w:eastAsia="en-US"/>
        </w:rPr>
        <w:t>В рамках подпрограммы средства направлены на:</w:t>
      </w:r>
    </w:p>
    <w:p w:rsidR="00691AB3" w:rsidRPr="006560AA" w:rsidRDefault="00691AB3" w:rsidP="00376D02">
      <w:pPr>
        <w:shd w:val="clear" w:color="auto" w:fill="FFFFFF"/>
        <w:autoSpaceDE w:val="0"/>
        <w:autoSpaceDN w:val="0"/>
        <w:adjustRightInd w:val="0"/>
        <w:spacing w:line="317" w:lineRule="auto"/>
        <w:ind w:firstLine="720"/>
        <w:jc w:val="both"/>
        <w:rPr>
          <w:rFonts w:eastAsia="Times New Roman"/>
          <w:sz w:val="28"/>
          <w:szCs w:val="28"/>
          <w:lang w:eastAsia="en-US"/>
        </w:rPr>
      </w:pPr>
      <w:r w:rsidRPr="006560AA">
        <w:rPr>
          <w:rFonts w:eastAsia="Times New Roman"/>
          <w:sz w:val="28"/>
          <w:szCs w:val="28"/>
          <w:lang w:eastAsia="en-US"/>
        </w:rPr>
        <w:t>- ремонт</w:t>
      </w:r>
      <w:r w:rsidR="00E459BB" w:rsidRPr="006560AA">
        <w:rPr>
          <w:rFonts w:eastAsia="Times New Roman"/>
          <w:sz w:val="28"/>
          <w:szCs w:val="28"/>
          <w:lang w:eastAsia="en-US"/>
        </w:rPr>
        <w:t xml:space="preserve"> </w:t>
      </w:r>
      <w:r w:rsidRPr="006560AA">
        <w:rPr>
          <w:rFonts w:eastAsia="Times New Roman"/>
          <w:sz w:val="28"/>
          <w:szCs w:val="28"/>
          <w:lang w:eastAsia="en-US"/>
        </w:rPr>
        <w:t>объектов дорожного хозяйства и автомобильных дорог в объеме 30 197,3 млн рублей;</w:t>
      </w:r>
    </w:p>
    <w:p w:rsidR="00691AB3" w:rsidRPr="006560AA" w:rsidRDefault="00691AB3" w:rsidP="00376D02">
      <w:pPr>
        <w:shd w:val="clear" w:color="auto" w:fill="FFFFFF"/>
        <w:autoSpaceDE w:val="0"/>
        <w:autoSpaceDN w:val="0"/>
        <w:adjustRightInd w:val="0"/>
        <w:spacing w:line="317" w:lineRule="auto"/>
        <w:ind w:firstLine="720"/>
        <w:jc w:val="both"/>
        <w:rPr>
          <w:rFonts w:eastAsia="Times New Roman"/>
          <w:sz w:val="28"/>
          <w:szCs w:val="28"/>
          <w:lang w:eastAsia="en-US"/>
        </w:rPr>
      </w:pPr>
      <w:r w:rsidRPr="006560AA">
        <w:rPr>
          <w:rFonts w:eastAsia="Times New Roman"/>
          <w:sz w:val="28"/>
          <w:szCs w:val="28"/>
          <w:lang w:eastAsia="en-US"/>
        </w:rPr>
        <w:t>- разметку объектов дорожного хозяйства в объеме 8 523,3 млн рублей;</w:t>
      </w:r>
    </w:p>
    <w:p w:rsidR="00691AB3" w:rsidRPr="006560AA" w:rsidRDefault="00691AB3" w:rsidP="00376D02">
      <w:pPr>
        <w:shd w:val="clear" w:color="auto" w:fill="FFFFFF"/>
        <w:autoSpaceDE w:val="0"/>
        <w:autoSpaceDN w:val="0"/>
        <w:adjustRightInd w:val="0"/>
        <w:spacing w:line="317" w:lineRule="auto"/>
        <w:ind w:firstLine="720"/>
        <w:jc w:val="both"/>
        <w:rPr>
          <w:rFonts w:eastAsia="Times New Roman"/>
          <w:sz w:val="28"/>
          <w:szCs w:val="28"/>
          <w:lang w:eastAsia="en-US"/>
        </w:rPr>
      </w:pPr>
      <w:r w:rsidRPr="006560AA">
        <w:rPr>
          <w:rFonts w:eastAsia="Times New Roman"/>
          <w:sz w:val="28"/>
          <w:szCs w:val="28"/>
          <w:lang w:eastAsia="en-US"/>
        </w:rPr>
        <w:t xml:space="preserve">- содержание объектов дорожного хозяйства и автомобильных дорог в объеме 69 651,0 млн рублей; </w:t>
      </w:r>
    </w:p>
    <w:p w:rsidR="00691AB3" w:rsidRPr="006560AA" w:rsidRDefault="00691AB3" w:rsidP="00376D02">
      <w:pPr>
        <w:shd w:val="clear" w:color="auto" w:fill="FFFFFF"/>
        <w:autoSpaceDE w:val="0"/>
        <w:autoSpaceDN w:val="0"/>
        <w:adjustRightInd w:val="0"/>
        <w:spacing w:line="317" w:lineRule="auto"/>
        <w:ind w:firstLine="720"/>
        <w:jc w:val="both"/>
        <w:rPr>
          <w:rFonts w:eastAsia="Times New Roman"/>
          <w:sz w:val="28"/>
          <w:szCs w:val="28"/>
          <w:lang w:eastAsia="en-US"/>
        </w:rPr>
      </w:pPr>
      <w:r w:rsidRPr="006560AA">
        <w:rPr>
          <w:rFonts w:eastAsia="Times New Roman"/>
          <w:sz w:val="28"/>
          <w:szCs w:val="28"/>
          <w:lang w:eastAsia="en-US"/>
        </w:rPr>
        <w:t xml:space="preserve">- улучшение пешеходной и транспортной доступности к объектам транспортной и </w:t>
      </w:r>
      <w:r w:rsidRPr="006560AA">
        <w:rPr>
          <w:rFonts w:eastAsia="Times New Roman"/>
          <w:color w:val="000000"/>
          <w:sz w:val="28"/>
          <w:szCs w:val="28"/>
          <w:lang w:eastAsia="en-US"/>
        </w:rPr>
        <w:t xml:space="preserve">городской </w:t>
      </w:r>
      <w:r w:rsidRPr="006560AA">
        <w:rPr>
          <w:rFonts w:eastAsia="Times New Roman"/>
          <w:sz w:val="28"/>
          <w:szCs w:val="28"/>
          <w:lang w:eastAsia="en-US"/>
        </w:rPr>
        <w:t xml:space="preserve">инфраструктуры, </w:t>
      </w:r>
      <w:r w:rsidRPr="006560AA">
        <w:rPr>
          <w:rFonts w:eastAsia="Times New Roman"/>
          <w:color w:val="000000"/>
          <w:sz w:val="28"/>
          <w:szCs w:val="28"/>
          <w:lang w:eastAsia="en-US"/>
        </w:rPr>
        <w:t xml:space="preserve">обустройство остановочных павильонов </w:t>
      </w:r>
      <w:r w:rsidRPr="006560AA">
        <w:rPr>
          <w:rFonts w:eastAsia="Times New Roman"/>
          <w:sz w:val="28"/>
          <w:szCs w:val="28"/>
          <w:lang w:eastAsia="en-US"/>
        </w:rPr>
        <w:t>и др. в объеме 31 881,4 млн рублей;</w:t>
      </w:r>
    </w:p>
    <w:p w:rsidR="00691AB3" w:rsidRPr="006560AA" w:rsidRDefault="00691AB3" w:rsidP="00376D02">
      <w:pPr>
        <w:shd w:val="clear" w:color="auto" w:fill="FFFFFF"/>
        <w:autoSpaceDE w:val="0"/>
        <w:autoSpaceDN w:val="0"/>
        <w:adjustRightInd w:val="0"/>
        <w:spacing w:line="317" w:lineRule="auto"/>
        <w:ind w:firstLine="720"/>
        <w:jc w:val="both"/>
        <w:rPr>
          <w:rFonts w:eastAsia="Times New Roman"/>
          <w:sz w:val="28"/>
          <w:szCs w:val="28"/>
          <w:lang w:eastAsia="en-US"/>
        </w:rPr>
      </w:pPr>
      <w:r w:rsidRPr="006560AA">
        <w:rPr>
          <w:rFonts w:eastAsia="Times New Roman"/>
          <w:sz w:val="28"/>
          <w:szCs w:val="28"/>
          <w:lang w:eastAsia="en-US"/>
        </w:rPr>
        <w:t>- реализацию мероприятий по содержанию, текущему и капитальному ремонту инженерно-транспортных сооружений в объеме 33 501,6 млн рублей, в том числе уплату земельного налога и налога на имущество организаций в объеме 15 225,0 млн рублей;</w:t>
      </w:r>
    </w:p>
    <w:p w:rsidR="00691AB3" w:rsidRPr="006560AA" w:rsidRDefault="00691AB3" w:rsidP="00376D02">
      <w:pPr>
        <w:shd w:val="clear" w:color="auto" w:fill="FFFFFF"/>
        <w:autoSpaceDE w:val="0"/>
        <w:autoSpaceDN w:val="0"/>
        <w:adjustRightInd w:val="0"/>
        <w:spacing w:line="317" w:lineRule="auto"/>
        <w:ind w:firstLine="720"/>
        <w:jc w:val="both"/>
        <w:rPr>
          <w:rFonts w:eastAsia="Times New Roman"/>
          <w:sz w:val="28"/>
          <w:szCs w:val="28"/>
          <w:lang w:eastAsia="en-US"/>
        </w:rPr>
      </w:pPr>
      <w:r w:rsidRPr="006560AA">
        <w:rPr>
          <w:rFonts w:eastAsia="Times New Roman"/>
          <w:sz w:val="28"/>
          <w:szCs w:val="28"/>
          <w:lang w:eastAsia="en-US"/>
        </w:rPr>
        <w:t>- безопасность инженерно-транспортных сооружений в объеме 679,0 млн рублей;</w:t>
      </w:r>
    </w:p>
    <w:p w:rsidR="00691AB3" w:rsidRPr="006560AA" w:rsidRDefault="00691AB3" w:rsidP="00376D02">
      <w:pPr>
        <w:shd w:val="clear" w:color="auto" w:fill="FFFFFF"/>
        <w:autoSpaceDE w:val="0"/>
        <w:autoSpaceDN w:val="0"/>
        <w:adjustRightInd w:val="0"/>
        <w:spacing w:line="317" w:lineRule="auto"/>
        <w:ind w:firstLine="720"/>
        <w:jc w:val="both"/>
        <w:rPr>
          <w:rFonts w:eastAsia="Times New Roman"/>
          <w:sz w:val="28"/>
          <w:szCs w:val="28"/>
          <w:lang w:eastAsia="en-US"/>
        </w:rPr>
      </w:pPr>
      <w:r w:rsidRPr="006560AA">
        <w:rPr>
          <w:rFonts w:eastAsia="Times New Roman"/>
          <w:sz w:val="28"/>
          <w:szCs w:val="28"/>
          <w:lang w:eastAsia="en-US"/>
        </w:rPr>
        <w:t xml:space="preserve"> - закупку топлива для нужд государственных учреждений Комплекса городского хозяйства Москвы в объеме 8 657,3 млн рублей.</w:t>
      </w:r>
    </w:p>
    <w:p w:rsidR="00733DBA" w:rsidRPr="00BC7560" w:rsidRDefault="00733DBA" w:rsidP="00376D02">
      <w:pPr>
        <w:shd w:val="clear" w:color="auto" w:fill="FFFFFF"/>
        <w:autoSpaceDE w:val="0"/>
        <w:autoSpaceDN w:val="0"/>
        <w:adjustRightInd w:val="0"/>
        <w:spacing w:line="317" w:lineRule="auto"/>
        <w:ind w:firstLine="720"/>
        <w:contextualSpacing/>
        <w:jc w:val="both"/>
        <w:rPr>
          <w:rFonts w:eastAsia="Times New Roman"/>
          <w:i/>
          <w:szCs w:val="28"/>
        </w:rPr>
      </w:pP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b/>
          <w:sz w:val="28"/>
          <w:szCs w:val="28"/>
        </w:rPr>
        <w:t xml:space="preserve">По подпрограмме «Грузовой транспорт» </w:t>
      </w:r>
      <w:r w:rsidRPr="006560AA">
        <w:rPr>
          <w:rFonts w:eastAsia="Times New Roman"/>
          <w:sz w:val="28"/>
          <w:szCs w:val="28"/>
        </w:rPr>
        <w:t xml:space="preserve">исполнение составило </w:t>
      </w:r>
      <w:r w:rsidR="009E0AF3" w:rsidRPr="006560AA">
        <w:rPr>
          <w:rFonts w:eastAsia="Times New Roman"/>
          <w:sz w:val="28"/>
          <w:szCs w:val="28"/>
        </w:rPr>
        <w:t>930,0</w:t>
      </w:r>
      <w:r w:rsidRPr="006560AA">
        <w:rPr>
          <w:rFonts w:eastAsia="Times New Roman"/>
          <w:sz w:val="28"/>
          <w:szCs w:val="28"/>
        </w:rPr>
        <w:t xml:space="preserve"> млн рублей.</w:t>
      </w: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sz w:val="28"/>
          <w:szCs w:val="28"/>
        </w:rPr>
        <w:t>В рамках подпрограммы средства направлены на обеспечение организации перевозок грузов воздушным транспортом.</w:t>
      </w:r>
    </w:p>
    <w:p w:rsidR="00733DBA" w:rsidRPr="00BC7560" w:rsidRDefault="00733DBA" w:rsidP="00376D02">
      <w:pPr>
        <w:shd w:val="clear" w:color="auto" w:fill="FFFFFF"/>
        <w:autoSpaceDE w:val="0"/>
        <w:autoSpaceDN w:val="0"/>
        <w:adjustRightInd w:val="0"/>
        <w:spacing w:line="317" w:lineRule="auto"/>
        <w:ind w:firstLine="720"/>
        <w:contextualSpacing/>
        <w:jc w:val="both"/>
        <w:rPr>
          <w:rFonts w:eastAsia="Times New Roman"/>
          <w:b/>
          <w:szCs w:val="28"/>
        </w:rPr>
      </w:pP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b/>
          <w:sz w:val="28"/>
          <w:szCs w:val="28"/>
        </w:rPr>
        <w:t xml:space="preserve">По подпрограмме «Автовокзалы и транспортно-пересадочные узлы» </w:t>
      </w:r>
      <w:r w:rsidRPr="006560AA">
        <w:rPr>
          <w:rFonts w:eastAsia="Times New Roman"/>
          <w:sz w:val="28"/>
          <w:szCs w:val="28"/>
        </w:rPr>
        <w:t xml:space="preserve">исполнение составило </w:t>
      </w:r>
      <w:r w:rsidR="009E0AF3" w:rsidRPr="006560AA">
        <w:rPr>
          <w:rFonts w:eastAsia="Times New Roman"/>
          <w:sz w:val="28"/>
          <w:szCs w:val="28"/>
        </w:rPr>
        <w:t>94,8</w:t>
      </w:r>
      <w:r w:rsidRPr="006560AA">
        <w:rPr>
          <w:rFonts w:eastAsia="Times New Roman"/>
          <w:sz w:val="28"/>
          <w:szCs w:val="28"/>
        </w:rPr>
        <w:t xml:space="preserve"> млн рублей.</w:t>
      </w: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sz w:val="28"/>
          <w:szCs w:val="28"/>
        </w:rPr>
        <w:t>В рамках подпрограммы средства направлены на мониторинг функционирования и оснащение транспортно-пересадочных узлов.</w:t>
      </w: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highlight w:val="yellow"/>
        </w:rPr>
      </w:pP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rPr>
      </w:pPr>
      <w:r w:rsidRPr="006560AA">
        <w:rPr>
          <w:rFonts w:eastAsia="Times New Roman"/>
          <w:b/>
          <w:sz w:val="28"/>
          <w:szCs w:val="28"/>
        </w:rPr>
        <w:t xml:space="preserve">По подпрограмме «Создание единого парковочного пространства» </w:t>
      </w:r>
      <w:r w:rsidRPr="006560AA">
        <w:rPr>
          <w:rFonts w:eastAsia="Times New Roman"/>
          <w:sz w:val="28"/>
          <w:szCs w:val="28"/>
        </w:rPr>
        <w:t xml:space="preserve">исполнение составило </w:t>
      </w:r>
      <w:r w:rsidR="009E0AF3" w:rsidRPr="006560AA">
        <w:rPr>
          <w:rFonts w:eastAsia="Times New Roman"/>
          <w:sz w:val="28"/>
          <w:szCs w:val="28"/>
        </w:rPr>
        <w:t xml:space="preserve">7 968,6 </w:t>
      </w:r>
      <w:r w:rsidRPr="006560AA">
        <w:rPr>
          <w:rFonts w:eastAsia="Times New Roman"/>
          <w:sz w:val="28"/>
          <w:szCs w:val="28"/>
        </w:rPr>
        <w:t>млн рублей.</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В рамках подпрограммы средства направлены на:</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xml:space="preserve">- реализацию комплекса мер по созданию объектов гаражно-парковочного назначения в объеме </w:t>
      </w:r>
      <w:r w:rsidRPr="006560AA">
        <w:rPr>
          <w:rFonts w:eastAsia="Calibri"/>
          <w:sz w:val="28"/>
          <w:szCs w:val="28"/>
          <w:lang w:eastAsia="en-US"/>
        </w:rPr>
        <w:t xml:space="preserve">902,8 </w:t>
      </w:r>
      <w:r w:rsidRPr="006560AA">
        <w:rPr>
          <w:rFonts w:eastAsia="Times New Roman"/>
          <w:sz w:val="28"/>
          <w:szCs w:val="28"/>
          <w:lang w:eastAsia="en-US"/>
        </w:rPr>
        <w:t>млн рублей;</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xml:space="preserve">- реализацию комплекса мер по эксплуатации объектов гаражно-парковочного назначения в объеме </w:t>
      </w:r>
      <w:r w:rsidRPr="006560AA">
        <w:rPr>
          <w:rFonts w:eastAsia="Calibri"/>
          <w:sz w:val="28"/>
          <w:szCs w:val="28"/>
          <w:lang w:eastAsia="en-US"/>
        </w:rPr>
        <w:t xml:space="preserve">1 812,8 </w:t>
      </w:r>
      <w:r w:rsidRPr="006560AA">
        <w:rPr>
          <w:rFonts w:eastAsia="Times New Roman"/>
          <w:sz w:val="28"/>
          <w:szCs w:val="28"/>
          <w:lang w:eastAsia="en-US"/>
        </w:rPr>
        <w:t>млн рублей;</w:t>
      </w:r>
    </w:p>
    <w:p w:rsidR="00691AB3" w:rsidRPr="006560AA" w:rsidRDefault="00691AB3" w:rsidP="00376D02">
      <w:pPr>
        <w:shd w:val="clear" w:color="auto" w:fill="FFFFFF"/>
        <w:autoSpaceDE w:val="0"/>
        <w:autoSpaceDN w:val="0"/>
        <w:adjustRightInd w:val="0"/>
        <w:spacing w:after="200" w:line="317" w:lineRule="auto"/>
        <w:ind w:firstLine="720"/>
        <w:contextualSpacing/>
        <w:jc w:val="both"/>
        <w:rPr>
          <w:rFonts w:eastAsia="Times New Roman"/>
          <w:sz w:val="28"/>
          <w:szCs w:val="28"/>
          <w:lang w:eastAsia="en-US"/>
        </w:rPr>
      </w:pPr>
      <w:r w:rsidRPr="006560AA">
        <w:rPr>
          <w:rFonts w:eastAsia="Times New Roman"/>
          <w:sz w:val="28"/>
          <w:szCs w:val="28"/>
          <w:lang w:eastAsia="en-US"/>
        </w:rPr>
        <w:t xml:space="preserve">- организацию единого парковочного пространства, перемещение и хранение транспортных средств в объеме </w:t>
      </w:r>
      <w:r w:rsidRPr="006560AA">
        <w:rPr>
          <w:rFonts w:eastAsia="Calibri"/>
          <w:sz w:val="28"/>
          <w:szCs w:val="28"/>
          <w:lang w:eastAsia="en-US"/>
        </w:rPr>
        <w:t xml:space="preserve">5 253,0 </w:t>
      </w:r>
      <w:r w:rsidRPr="006560AA">
        <w:rPr>
          <w:rFonts w:eastAsia="Times New Roman"/>
          <w:sz w:val="28"/>
          <w:szCs w:val="28"/>
          <w:lang w:eastAsia="en-US"/>
        </w:rPr>
        <w:t>млн рублей.</w:t>
      </w:r>
    </w:p>
    <w:p w:rsidR="00733DBA" w:rsidRPr="00BC7560" w:rsidRDefault="00733DBA" w:rsidP="00376D02">
      <w:pPr>
        <w:shd w:val="clear" w:color="auto" w:fill="FFFFFF"/>
        <w:autoSpaceDE w:val="0"/>
        <w:autoSpaceDN w:val="0"/>
        <w:adjustRightInd w:val="0"/>
        <w:spacing w:line="317" w:lineRule="auto"/>
        <w:ind w:firstLine="720"/>
        <w:contextualSpacing/>
        <w:jc w:val="both"/>
        <w:rPr>
          <w:rFonts w:eastAsia="Times New Roman"/>
          <w:szCs w:val="28"/>
        </w:rPr>
      </w:pPr>
    </w:p>
    <w:p w:rsidR="00733DBA" w:rsidRPr="006560AA" w:rsidRDefault="00733DBA" w:rsidP="00376D02">
      <w:pPr>
        <w:shd w:val="clear" w:color="auto" w:fill="FFFFFF"/>
        <w:autoSpaceDE w:val="0"/>
        <w:autoSpaceDN w:val="0"/>
        <w:adjustRightInd w:val="0"/>
        <w:spacing w:line="317" w:lineRule="auto"/>
        <w:ind w:firstLine="720"/>
        <w:contextualSpacing/>
        <w:jc w:val="both"/>
        <w:rPr>
          <w:sz w:val="28"/>
          <w:szCs w:val="28"/>
        </w:rPr>
      </w:pPr>
      <w:r w:rsidRPr="006560AA">
        <w:rPr>
          <w:rFonts w:eastAsia="Times New Roman"/>
          <w:b/>
          <w:sz w:val="28"/>
          <w:szCs w:val="28"/>
        </w:rPr>
        <w:t xml:space="preserve">По подпрограмме «Организация движения транспорта в городе Москве. Создание интеллектуальной транспортной системы» </w:t>
      </w:r>
      <w:r w:rsidRPr="006560AA">
        <w:rPr>
          <w:rFonts w:eastAsia="Times New Roman"/>
          <w:sz w:val="28"/>
          <w:szCs w:val="28"/>
        </w:rPr>
        <w:t xml:space="preserve">исполнение составило </w:t>
      </w:r>
      <w:r w:rsidR="00517F81" w:rsidRPr="006560AA">
        <w:rPr>
          <w:rFonts w:eastAsia="Times New Roman"/>
          <w:sz w:val="28"/>
          <w:szCs w:val="28"/>
        </w:rPr>
        <w:t xml:space="preserve">38 977,5 </w:t>
      </w:r>
      <w:r w:rsidRPr="006560AA">
        <w:rPr>
          <w:rFonts w:eastAsia="Times New Roman"/>
          <w:sz w:val="28"/>
          <w:szCs w:val="28"/>
        </w:rPr>
        <w:t>млн рублей</w:t>
      </w:r>
      <w:r w:rsidRPr="006560AA">
        <w:rPr>
          <w:sz w:val="28"/>
          <w:szCs w:val="28"/>
        </w:rPr>
        <w:t>.</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В рамках подпрограммы средства направлены на:</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xml:space="preserve">- техническое обслуживание, ремонт оборудования и сопровождение автоматизированных систем интеллектуальной транспортной системы города Москвы в объеме 13 117,9 млн рублей; </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создание и развитие интеллектуальной транспортной системы в объеме 1 058,1 млн рублей;</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подготовку документации по организации дорожного движения, организацию мероприятий, направленных на пропаганду безопасности дорожного движения, проведение опросов пользователей транспортной системы города Москвы и др.  в объеме 388,2 млн рублей;</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развитие информационно-коммуникационной инфраструктуры в сфере управления транспортной системой в объеме 1 919,8 млн рублей;</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реконструкцию и строительство светофорных объектов в объеме 210,2 млн рублей;</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реализацию мероприятий в сфере организации и обеспечения безопасности дорожного движения, включая эксплуатацию и ремонт технических средств организации дорожного движения, техническое оформление и направление административных материалов, получаемых в автоматическом режиме системой фотовидеофиксации нарушений правил дорожного движения в городе Москве, в объеме 9 054,0 млн рублей;</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выполнение работ по разработке концепций, проектов, схем, норм, программ развития и функционирования транспортной системы и дорожно-транспортной инфраструктуры и др. в объеме 1 830,9 млн рублей;</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организацию транспортного планирования, координацию транспортного обслуживания и оказание транспортных услуг, организацию и проведение мероприятий в сфере транспорта, экспозиционно-выставочную деятельность и др. в объеме 9 865,6 млн рублей;</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реализацию мероприятий по развитию объектов транспортной инфраструктуры и иных объектов в сфере транспорта в объеме 494,9 млн рублей;</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 в объеме 479,6 млн рублей показателей;</w:t>
      </w:r>
    </w:p>
    <w:p w:rsidR="00CC3EAA" w:rsidRPr="006560AA" w:rsidRDefault="00CC3EAA" w:rsidP="00376D02">
      <w:pPr>
        <w:shd w:val="clear" w:color="auto" w:fill="FFFFFF"/>
        <w:autoSpaceDE w:val="0"/>
        <w:autoSpaceDN w:val="0"/>
        <w:adjustRightInd w:val="0"/>
        <w:spacing w:after="200" w:line="317" w:lineRule="auto"/>
        <w:ind w:firstLine="720"/>
        <w:contextualSpacing/>
        <w:jc w:val="both"/>
        <w:rPr>
          <w:rFonts w:eastAsia="Calibri"/>
          <w:sz w:val="28"/>
          <w:szCs w:val="28"/>
          <w:lang w:eastAsia="en-US"/>
        </w:rPr>
      </w:pPr>
      <w:r w:rsidRPr="006560AA">
        <w:rPr>
          <w:rFonts w:eastAsia="Calibri"/>
          <w:sz w:val="28"/>
          <w:szCs w:val="28"/>
          <w:lang w:eastAsia="en-US"/>
        </w:rPr>
        <w:t>- установку и обслуживание зарядных станций для электромобилей в городе Москве в объеме 557,4 млн рублей.</w:t>
      </w:r>
    </w:p>
    <w:p w:rsidR="00733DBA" w:rsidRPr="00BC7560" w:rsidRDefault="00733DBA" w:rsidP="00376D02">
      <w:pPr>
        <w:shd w:val="clear" w:color="auto" w:fill="FFFFFF"/>
        <w:autoSpaceDE w:val="0"/>
        <w:autoSpaceDN w:val="0"/>
        <w:adjustRightInd w:val="0"/>
        <w:spacing w:line="317" w:lineRule="auto"/>
        <w:ind w:firstLine="720"/>
        <w:contextualSpacing/>
        <w:jc w:val="both"/>
        <w:rPr>
          <w:rFonts w:eastAsia="Times New Roman"/>
          <w:i/>
          <w:szCs w:val="28"/>
        </w:rPr>
      </w:pP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i/>
          <w:sz w:val="28"/>
          <w:szCs w:val="28"/>
        </w:rPr>
      </w:pPr>
      <w:r w:rsidRPr="006560AA">
        <w:rPr>
          <w:rFonts w:eastAsia="Times New Roman"/>
          <w:b/>
          <w:sz w:val="28"/>
          <w:szCs w:val="28"/>
        </w:rPr>
        <w:t xml:space="preserve">По подпрограмме «Развитие новых видов транспорта» </w:t>
      </w:r>
      <w:r w:rsidRPr="006560AA">
        <w:rPr>
          <w:rFonts w:eastAsia="Times New Roman"/>
          <w:sz w:val="28"/>
          <w:szCs w:val="28"/>
        </w:rPr>
        <w:t xml:space="preserve">исполнение составило </w:t>
      </w:r>
      <w:r w:rsidR="00517F81" w:rsidRPr="006560AA">
        <w:rPr>
          <w:rFonts w:eastAsia="Times New Roman"/>
          <w:sz w:val="28"/>
          <w:szCs w:val="28"/>
        </w:rPr>
        <w:t>480,5</w:t>
      </w:r>
      <w:r w:rsidRPr="006560AA">
        <w:rPr>
          <w:rFonts w:eastAsia="Times New Roman"/>
          <w:sz w:val="28"/>
          <w:szCs w:val="28"/>
        </w:rPr>
        <w:t xml:space="preserve"> млн рублей.</w:t>
      </w:r>
      <w:r w:rsidRPr="006560AA">
        <w:rPr>
          <w:rFonts w:eastAsia="Times New Roman"/>
          <w:i/>
          <w:sz w:val="28"/>
          <w:szCs w:val="28"/>
        </w:rPr>
        <w:t xml:space="preserve"> </w:t>
      </w:r>
    </w:p>
    <w:p w:rsidR="00733DBA" w:rsidRPr="006560AA" w:rsidRDefault="00733DBA" w:rsidP="00376D02">
      <w:pPr>
        <w:shd w:val="clear" w:color="auto" w:fill="FFFFFF"/>
        <w:autoSpaceDE w:val="0"/>
        <w:autoSpaceDN w:val="0"/>
        <w:adjustRightInd w:val="0"/>
        <w:spacing w:line="317" w:lineRule="auto"/>
        <w:ind w:firstLine="720"/>
        <w:contextualSpacing/>
        <w:jc w:val="both"/>
        <w:rPr>
          <w:rFonts w:eastAsia="Times New Roman"/>
          <w:sz w:val="28"/>
          <w:szCs w:val="28"/>
          <w:highlight w:val="yellow"/>
        </w:rPr>
      </w:pPr>
      <w:r w:rsidRPr="006560AA">
        <w:rPr>
          <w:rFonts w:eastAsia="Times New Roman"/>
          <w:sz w:val="28"/>
          <w:szCs w:val="28"/>
        </w:rPr>
        <w:t>В рамках подпрограммы средства направлены на обустройство и развитие велосипедной инфраструктуры, подвесных канатных дорог.</w:t>
      </w:r>
      <w:r w:rsidRPr="006560AA">
        <w:rPr>
          <w:rFonts w:eastAsia="Times New Roman"/>
          <w:sz w:val="28"/>
          <w:szCs w:val="28"/>
          <w:highlight w:val="yellow"/>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02. Государственная программа города Москвы «Развитие здравоохранения города Москвы (Столичное здравоохранение)» (без учета средств обязательного медицинского страхования)</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t xml:space="preserve">Исполнение расходов по Государственной программе составило </w:t>
      </w:r>
      <w:r w:rsidR="00175FB5" w:rsidRPr="006560AA">
        <w:rPr>
          <w:rFonts w:eastAsia="Times New Roman"/>
          <w:sz w:val="28"/>
          <w:szCs w:val="28"/>
        </w:rPr>
        <w:t>535 265,5</w:t>
      </w:r>
      <w:r w:rsidRPr="006560AA">
        <w:rPr>
          <w:rFonts w:eastAsia="Times New Roman"/>
          <w:sz w:val="28"/>
          <w:szCs w:val="28"/>
        </w:rPr>
        <w:t xml:space="preserve"> млн рублей (в том числе за счет средств, полученных из федерального бюджета </w:t>
      </w:r>
      <w:r w:rsidR="00175FB5" w:rsidRPr="006560AA">
        <w:rPr>
          <w:rFonts w:eastAsia="Times New Roman"/>
          <w:sz w:val="28"/>
          <w:szCs w:val="28"/>
        </w:rPr>
        <w:t>–</w:t>
      </w:r>
      <w:r w:rsidRPr="006560AA">
        <w:rPr>
          <w:rFonts w:eastAsia="Times New Roman"/>
          <w:sz w:val="28"/>
          <w:szCs w:val="28"/>
        </w:rPr>
        <w:t xml:space="preserve"> </w:t>
      </w:r>
      <w:r w:rsidR="00175FB5" w:rsidRPr="006560AA">
        <w:rPr>
          <w:rFonts w:eastAsia="Times New Roman"/>
          <w:sz w:val="28"/>
          <w:szCs w:val="28"/>
        </w:rPr>
        <w:t>9 483,3</w:t>
      </w:r>
      <w:r w:rsidRPr="006560AA">
        <w:rPr>
          <w:rFonts w:eastAsia="Times New Roman"/>
          <w:sz w:val="28"/>
          <w:szCs w:val="28"/>
        </w:rPr>
        <w:t xml:space="preserve">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Справочно. Общий объем расходов по Государственной программе «Развитие здравоохранения города Москвы (Столичное здравоохранение)» с учетом расходов бюджета Московского городского фонда обязательного медицинского страхования в 2023 году составил 888 423,2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В рамках программы исполнение бюджетных инвестиций составило 28 131,3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В отчетном году осуществлялось проектирование, строительство и реконструкция поликлиник в районах города Москвы (детские, детско-взрослые и взрослые) и пристроек к ним, консультативно-диагностического центра, 2 подстанций скорой медицинской помощи на 20 машиномест (коммунальная зона г. Щербинка) и на 6 машиномест с центральным складом (р-н Царицыно), патологоанатомического корпуса городской больницы № 13, реконструкция инженерных сетей туберкулезной больницы № 3, объектов на территориях стационарных медицинских организаций - скоропомощные стационарные комплексы в действующих городских клинических больницах (ГКБ им. С.П.Боткина, им. О.М.Филатова, им. В.М.Буянова); многопрофильного комплекса для больницы св. Владимира; инфекционного лечебно-диагностического комплекса на территории ГБУЗ «ИКБ №1», больницы с родильным домом Коммунарка (2-я очередь) детский корпус.</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В 2023 году введены в эксплуатацию:</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детско-взрослая поликлиника на 320 посещений в смену с постом скорой медицинской помощи на 2 машиноместа, ул. Синявинская, вл. 13;</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детская поликлиника на 320 посещений в смену, ул. Зеленоградская,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д. 27, корп. 1;</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детско-взрослая поликлиника на 320 посещений в смену, ул. 6-я Радиальная, вл. 7, мкр. «Царицыно»;</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детско-взрослые поликлиники на 750 посещений в смену каждая: пересечение </w:t>
      </w:r>
      <w:proofErr w:type="spellStart"/>
      <w:r w:rsidRPr="006560AA">
        <w:rPr>
          <w:rFonts w:eastAsia="Times New Roman"/>
          <w:sz w:val="28"/>
          <w:szCs w:val="28"/>
        </w:rPr>
        <w:t>ул.Волынская</w:t>
      </w:r>
      <w:proofErr w:type="spellEnd"/>
      <w:r w:rsidRPr="006560AA">
        <w:rPr>
          <w:rFonts w:eastAsia="Times New Roman"/>
          <w:sz w:val="28"/>
          <w:szCs w:val="28"/>
        </w:rPr>
        <w:t xml:space="preserve"> и </w:t>
      </w:r>
      <w:proofErr w:type="spellStart"/>
      <w:r w:rsidRPr="006560AA">
        <w:rPr>
          <w:rFonts w:eastAsia="Times New Roman"/>
          <w:sz w:val="28"/>
          <w:szCs w:val="28"/>
        </w:rPr>
        <w:t>ул.Авиаторов</w:t>
      </w:r>
      <w:proofErr w:type="spellEnd"/>
      <w:r w:rsidRPr="006560AA">
        <w:rPr>
          <w:rFonts w:eastAsia="Times New Roman"/>
          <w:sz w:val="28"/>
          <w:szCs w:val="28"/>
        </w:rPr>
        <w:t xml:space="preserve">; </w:t>
      </w:r>
      <w:proofErr w:type="spellStart"/>
      <w:r w:rsidRPr="006560AA">
        <w:rPr>
          <w:rFonts w:eastAsia="Times New Roman"/>
          <w:sz w:val="28"/>
          <w:szCs w:val="28"/>
        </w:rPr>
        <w:t>ул.Твардовского</w:t>
      </w:r>
      <w:proofErr w:type="spellEnd"/>
      <w:r w:rsidRPr="006560AA">
        <w:rPr>
          <w:rFonts w:eastAsia="Times New Roman"/>
          <w:sz w:val="28"/>
          <w:szCs w:val="28"/>
        </w:rPr>
        <w:t>, д.10; Дмитровское шоссе, вл. 107 Г; ул. Ленская, вл. 21;</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детско-взрослая поликлиника на 750 посещений в смену с раздаточным пунктом молочной кухни на территории публичного акционерного общества «Завод имени И.А. Лихачева», ул. Автозаводская, вл. 23;</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взрослые поликлиники на 750 посещений каждая: ул. Игральная, д. 8; Измайловский проспект, д. 63, 65, 67;</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- 4 пристройки к поликлиникам (на 250 посещений в смену,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ул. Декабристов, вл.39; на 480 посещений в смену, ул. Рабочая, вл. 34, стр. 1; на 200 посещений в смену, ул. Напрудная, д. 15; на 320 посещений в смену по адресу: ул. Крылатские Холмы, вл. 51);</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больница с родильным домом Коммунарка (2-я очередь) детский корпус на 180 коек;</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скоропомощный стационарный комплекс с вертолетной площадкой на территории ГБУЗ «ГКБ им. С.П.Боткина ДЗМ»;</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скоропомощный стационарный комплекс на территории ГБУЗ «ГКБ № 15 им. О.М. Филатова ДЗМ» на 30 диагностических коек;</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инфекционный лечебно-диагностический комплекс на территории ГБУЗ «ИКБ №1 ДЗМ», Волоколамское шоссе вл.63;</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патологоанатомический корпус с подземными переходами городской клинической больницы № 13, ул. Велозаводская, д. 1/1;</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неонатальный корпус на 76 коек и консультационно-диагностический центр на 150 посещений в смену на территории филиала ГКБ №64, ул. Новаторов, д.3;</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подстанция скорой медицинской помощи на 20 машиномест, коммунальная зона города Щербинка;</w:t>
      </w:r>
    </w:p>
    <w:p w:rsidR="00733DB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объект культурного наследия регионального значения корпуса №11 ГБУЗ «ГКБ </w:t>
      </w:r>
      <w:proofErr w:type="spellStart"/>
      <w:r w:rsidRPr="006560AA">
        <w:rPr>
          <w:rFonts w:eastAsia="Times New Roman"/>
          <w:sz w:val="28"/>
          <w:szCs w:val="28"/>
        </w:rPr>
        <w:t>им.С.П.Боткина</w:t>
      </w:r>
      <w:proofErr w:type="spellEnd"/>
      <w:r w:rsidRPr="006560AA">
        <w:rPr>
          <w:rFonts w:eastAsia="Times New Roman"/>
          <w:sz w:val="28"/>
          <w:szCs w:val="28"/>
        </w:rPr>
        <w:t xml:space="preserve"> ДЗМ», 2-й </w:t>
      </w:r>
      <w:proofErr w:type="spellStart"/>
      <w:r w:rsidRPr="006560AA">
        <w:rPr>
          <w:rFonts w:eastAsia="Times New Roman"/>
          <w:sz w:val="28"/>
          <w:szCs w:val="28"/>
        </w:rPr>
        <w:t>Боткинский</w:t>
      </w:r>
      <w:proofErr w:type="spellEnd"/>
      <w:r w:rsidRPr="006560AA">
        <w:rPr>
          <w:rFonts w:eastAsia="Times New Roman"/>
          <w:sz w:val="28"/>
          <w:szCs w:val="28"/>
        </w:rPr>
        <w:t xml:space="preserve"> проезд, д.5, корпус 11 (реконструкция с пристройкой лифтов).</w:t>
      </w:r>
    </w:p>
    <w:p w:rsidR="00100EAA" w:rsidRPr="006560AA" w:rsidRDefault="00100EA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«Профилактика заболеваний и формирование здорового образа жизни. Совершенствование первичной медико-санитарной помощи»</w:t>
      </w:r>
      <w:r w:rsidRPr="006560AA">
        <w:rPr>
          <w:rFonts w:eastAsia="Times New Roman"/>
          <w:sz w:val="28"/>
          <w:szCs w:val="28"/>
        </w:rPr>
        <w:t xml:space="preserve"> исполнение составило </w:t>
      </w:r>
      <w:r w:rsidR="00326DD8" w:rsidRPr="006560AA">
        <w:rPr>
          <w:rFonts w:eastAsia="Times New Roman"/>
          <w:sz w:val="28"/>
          <w:szCs w:val="28"/>
        </w:rPr>
        <w:t>85 951,2</w:t>
      </w:r>
      <w:r w:rsidRPr="006560AA">
        <w:rPr>
          <w:rFonts w:eastAsia="Times New Roman"/>
          <w:sz w:val="28"/>
          <w:szCs w:val="28"/>
        </w:rPr>
        <w:t xml:space="preserve"> млн рублей (в том числе за счет средств, полученных из федерального бюджета </w:t>
      </w:r>
      <w:r w:rsidR="00326DD8" w:rsidRPr="006560AA">
        <w:rPr>
          <w:rFonts w:eastAsia="Times New Roman"/>
          <w:sz w:val="28"/>
          <w:szCs w:val="28"/>
        </w:rPr>
        <w:t>–</w:t>
      </w:r>
      <w:r w:rsidRPr="006560AA">
        <w:rPr>
          <w:rFonts w:eastAsia="Times New Roman"/>
          <w:sz w:val="28"/>
          <w:szCs w:val="28"/>
        </w:rPr>
        <w:t xml:space="preserve"> </w:t>
      </w:r>
      <w:r w:rsidR="00326DD8" w:rsidRPr="006560AA">
        <w:rPr>
          <w:rFonts w:eastAsia="Times New Roman"/>
          <w:sz w:val="28"/>
          <w:szCs w:val="28"/>
        </w:rPr>
        <w:t>7 838,3</w:t>
      </w:r>
      <w:r w:rsidRPr="006560AA">
        <w:rPr>
          <w:rFonts w:eastAsia="Times New Roman"/>
          <w:sz w:val="28"/>
          <w:szCs w:val="28"/>
        </w:rPr>
        <w:t xml:space="preserve"> млн рублей), в том числе по бюджетным инвестициям - </w:t>
      </w:r>
      <w:r w:rsidR="00326DD8" w:rsidRPr="006560AA">
        <w:rPr>
          <w:rFonts w:eastAsia="Times New Roman"/>
          <w:sz w:val="28"/>
          <w:szCs w:val="28"/>
        </w:rPr>
        <w:t>4 461,2</w:t>
      </w:r>
      <w:r w:rsidRPr="006560AA">
        <w:rPr>
          <w:rFonts w:eastAsia="Times New Roman"/>
          <w:sz w:val="28"/>
          <w:szCs w:val="28"/>
        </w:rPr>
        <w:t xml:space="preserve">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Ассигнования на амбулаторную помощь в объеме 73 144,4 млн рублей направлены в том числе на:</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- 16 102,7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- 50 253,3 млн рублей;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приобретение государственными учреждениями оборудования и других основных средств – 6 051,1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- 734,9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В 2023 году в рамках подпрограммы средства федерального бюджета в сумме 7 838,3 млн рублей направлены на:</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оказание отдельным категориям граждан социальной услуги по обеспечению лекарственными препаратами для медицинского применения и медицинскими изделиями по рецептам, а также специализированными продуктами лечебного питания для детей-инвалидов - 6 046,4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реализацию отдельных полномочий в области лекарственного обеспечения - 1 744,0 млн рублей;</w:t>
      </w:r>
    </w:p>
    <w:p w:rsidR="00733DB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осуществление организационных мероприятий, связанных с обеспечением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гемолитико-уремическим синдромом, юношеским артритом с системным началом, мукополисахаридозом I, II и IV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- 47,9 млн рублей.</w:t>
      </w:r>
    </w:p>
    <w:p w:rsidR="00100EAA" w:rsidRPr="006560AA" w:rsidRDefault="00100EA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«Формирование эффективной системы организации медицинской помощи. Совершенствование системы территориального планирования»</w:t>
      </w:r>
      <w:r w:rsidRPr="006560AA">
        <w:rPr>
          <w:rFonts w:eastAsia="Times New Roman"/>
          <w:sz w:val="28"/>
          <w:szCs w:val="28"/>
        </w:rPr>
        <w:t xml:space="preserve"> исполнение составило </w:t>
      </w:r>
      <w:r w:rsidR="00326DD8" w:rsidRPr="006560AA">
        <w:rPr>
          <w:rFonts w:eastAsia="Times New Roman"/>
          <w:sz w:val="28"/>
          <w:szCs w:val="28"/>
        </w:rPr>
        <w:t>282 831,8</w:t>
      </w:r>
      <w:r w:rsidRPr="006560AA">
        <w:rPr>
          <w:rFonts w:eastAsia="Times New Roman"/>
          <w:sz w:val="28"/>
          <w:szCs w:val="28"/>
        </w:rPr>
        <w:t xml:space="preserve"> млн рублей (в том числе за счет средств, полученных из федерального бюджета </w:t>
      </w:r>
      <w:r w:rsidR="00326DD8" w:rsidRPr="006560AA">
        <w:rPr>
          <w:rFonts w:eastAsia="Times New Roman"/>
          <w:sz w:val="28"/>
          <w:szCs w:val="28"/>
        </w:rPr>
        <w:t>–</w:t>
      </w:r>
      <w:r w:rsidRPr="006560AA">
        <w:rPr>
          <w:rFonts w:eastAsia="Times New Roman"/>
          <w:sz w:val="28"/>
          <w:szCs w:val="28"/>
        </w:rPr>
        <w:t xml:space="preserve"> </w:t>
      </w:r>
      <w:r w:rsidR="00326DD8" w:rsidRPr="006560AA">
        <w:rPr>
          <w:rFonts w:eastAsia="Times New Roman"/>
          <w:sz w:val="28"/>
          <w:szCs w:val="28"/>
        </w:rPr>
        <w:t>62,9</w:t>
      </w:r>
      <w:r w:rsidRPr="006560AA">
        <w:rPr>
          <w:rFonts w:eastAsia="Times New Roman"/>
          <w:sz w:val="28"/>
          <w:szCs w:val="28"/>
        </w:rPr>
        <w:t xml:space="preserve">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В 2023 году из бюджета города Москвы бюджету Московского городского фонда обязательного медицинского страхования направлены межбюджетные трансферты в объеме 25 903,6 млн рублей, в том числе на 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 – 19 477,2 млн рублей, а также на оплату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 – 6 426,4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В целях выполнения обязательств города Москвы по уплате Федеральному фонду обязательного медицинского страхования взноса на обязательное медицинское страхование неработающего населения в соответствии с Федеральным законом от 29 ноября 2010 г. № 326-ФЗ «Об обязательном медицинском страховании в Российской Федерации» направлены бюджетные ассигнования в объеме 112 611,7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Расходы на выполнение функций государственных казенных учреждений города Москвы, предоставление услуг организациями государственной системы здравоохранения города Москвы, обеспечивающими функционирование отрасли, а также на осуществление иных мероприятий в сфере здравоохранения составили 130 797,0 млн рублей, из них расходы на проведение капитального ремонта объектов здравоохранения – 89 941,5 млн рублей.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В 2023 году Правительством Москвы продолжено предоставление грантов амбулаторно-поликлиническим и стационарным организациям системы Департамента здравоохранения города Москвы. Расходы на указанные цели составили 3 366,8 млн рублей.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В частности, гранты предоставляются из бюджета города Москвы в целях поддержания высокого уровня оказания первичной медико-санитарной помощи и специализированной медицинской помощи на осуществление доплат отдельным категориям врачей и среднего медицинского персонала городских поликлиник и больниц:</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врачам и медсестрам, получившим статус «Московский врач» и «Московская медицинская сестра» - 15,0 тыс. рублей и 7,5 тыс. рублей в месяц соответственно;</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врачам общей практики городских поликлиник - 20,0 тыс. рублей в месяц;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врачам и медсестрам городских поликлиник, участвующим в реализации программ ведения пациентов старших возрастных групп с множественными хроническими заболеваниями - 20,0 тыс. рублей и 10,0 тыс. рублей в месяц соответственно;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врачам и медсестрам, оказывающим плановую первичную медико-санитарную помощь взрослому населению на дому - 25,0 тыс. рублей и 15,0 тыс. рублей соответственно.</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Также гранты предоставляются:</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поликлиникам в целях поощрения повышения качества оказания медицинской помощи и усиления кадрового потенциала медицинских организаций; формирования </w:t>
      </w:r>
      <w:proofErr w:type="spellStart"/>
      <w:r w:rsidRPr="006560AA">
        <w:rPr>
          <w:rFonts w:eastAsia="Times New Roman"/>
          <w:sz w:val="28"/>
          <w:szCs w:val="28"/>
        </w:rPr>
        <w:t>пациентоориентированной</w:t>
      </w:r>
      <w:proofErr w:type="spellEnd"/>
      <w:r w:rsidRPr="006560AA">
        <w:rPr>
          <w:rFonts w:eastAsia="Times New Roman"/>
          <w:sz w:val="28"/>
          <w:szCs w:val="28"/>
        </w:rPr>
        <w:t xml:space="preserve"> среды, обеспечивающей улучшение качества обслуживания пациентов; проведения массовых акций по профилактике заболеваний и раннему выявлению хронических неинфекционных заболеваний «Здоровая Москва»;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стационарам в целях поддержания высокого уровня оказания специализированной медицинской помощи и усиления кадрового потенциала; оказания медицинской помощи лицам, страдающим психическими расстройствами и имеющим сопутствующие соматические заболевания.</w:t>
      </w:r>
    </w:p>
    <w:p w:rsidR="00733DB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В рамках подпрограммы осуществлялась финансовая поддержка разработки и внедрения современных систем и решений, направленных на повышение качества оказания медицинской помощи и реализацию инновационных проектов. Расходы на указанные цели составили 2 429,8 млн рублей.</w:t>
      </w:r>
    </w:p>
    <w:p w:rsidR="00100EAA" w:rsidRPr="006560AA" w:rsidRDefault="00100EA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r w:rsidRPr="006560AA">
        <w:rPr>
          <w:rFonts w:eastAsia="Times New Roman"/>
          <w:sz w:val="28"/>
          <w:szCs w:val="28"/>
        </w:rPr>
        <w:t xml:space="preserve"> исполнение составило </w:t>
      </w:r>
      <w:r w:rsidR="00326DD8" w:rsidRPr="006560AA">
        <w:rPr>
          <w:rFonts w:eastAsia="Times New Roman"/>
          <w:sz w:val="28"/>
          <w:szCs w:val="28"/>
        </w:rPr>
        <w:t xml:space="preserve">121 290,9 </w:t>
      </w:r>
      <w:r w:rsidRPr="006560AA">
        <w:rPr>
          <w:rFonts w:eastAsia="Times New Roman"/>
          <w:sz w:val="28"/>
          <w:szCs w:val="28"/>
        </w:rPr>
        <w:t xml:space="preserve">млн рублей (в том числе за счет средств, полученных из федерального бюджета </w:t>
      </w:r>
      <w:r w:rsidR="00671588" w:rsidRPr="006560AA">
        <w:rPr>
          <w:rFonts w:eastAsia="Times New Roman"/>
          <w:sz w:val="28"/>
          <w:szCs w:val="28"/>
        </w:rPr>
        <w:t>-</w:t>
      </w:r>
      <w:r w:rsidRPr="006560AA">
        <w:rPr>
          <w:rFonts w:eastAsia="Times New Roman"/>
          <w:sz w:val="28"/>
          <w:szCs w:val="28"/>
        </w:rPr>
        <w:t xml:space="preserve"> </w:t>
      </w:r>
      <w:r w:rsidR="00326DD8" w:rsidRPr="006560AA">
        <w:rPr>
          <w:rFonts w:eastAsia="Times New Roman"/>
          <w:sz w:val="28"/>
          <w:szCs w:val="28"/>
        </w:rPr>
        <w:t>1 582,0</w:t>
      </w:r>
      <w:r w:rsidRPr="006560AA">
        <w:rPr>
          <w:rFonts w:eastAsia="Times New Roman"/>
          <w:sz w:val="28"/>
          <w:szCs w:val="28"/>
        </w:rPr>
        <w:t xml:space="preserve"> млн рублей), в том числе по бюджетным инвестициям </w:t>
      </w:r>
      <w:r w:rsidR="00326DD8" w:rsidRPr="006560AA">
        <w:rPr>
          <w:rFonts w:eastAsia="Times New Roman"/>
          <w:sz w:val="28"/>
          <w:szCs w:val="28"/>
        </w:rPr>
        <w:t xml:space="preserve">23 250,8 </w:t>
      </w:r>
      <w:r w:rsidRPr="006560AA">
        <w:rPr>
          <w:rFonts w:eastAsia="Times New Roman"/>
          <w:sz w:val="28"/>
          <w:szCs w:val="28"/>
        </w:rPr>
        <w:t>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Расходы бюджета города Москвы на оказание медицинских услуг, не входящих в базовую программу обязательного медицинского страхования, и затраты, не включенные в структуру тарифов на оплату медицинской помощи по обязательному медицинскому страхованию, составили:</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на 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w:t>
      </w:r>
      <w:r w:rsidR="00671588" w:rsidRPr="006560AA">
        <w:rPr>
          <w:rFonts w:eastAsia="Times New Roman"/>
          <w:sz w:val="28"/>
          <w:szCs w:val="28"/>
        </w:rPr>
        <w:t>-</w:t>
      </w:r>
      <w:r w:rsidRPr="006560AA">
        <w:rPr>
          <w:rFonts w:eastAsia="Times New Roman"/>
          <w:sz w:val="28"/>
          <w:szCs w:val="28"/>
        </w:rPr>
        <w:t xml:space="preserve"> 60 987,3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на предоставление услуг по оказанию специализированной высокотехнологичной медицинской помощи жителям города Москвы -</w:t>
      </w:r>
      <w:r w:rsidR="008B4B02" w:rsidRPr="006560AA">
        <w:rPr>
          <w:rFonts w:eastAsia="Times New Roman"/>
          <w:sz w:val="28"/>
          <w:szCs w:val="28"/>
        </w:rPr>
        <w:br/>
      </w:r>
      <w:r w:rsidRPr="006560AA">
        <w:rPr>
          <w:rFonts w:eastAsia="Times New Roman"/>
          <w:sz w:val="28"/>
          <w:szCs w:val="28"/>
        </w:rPr>
        <w:t>13 983,0 млн рублей;</w:t>
      </w:r>
    </w:p>
    <w:p w:rsidR="00733DB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 на приобретение государственными учреждениями оборудования и других основных средств </w:t>
      </w:r>
      <w:r w:rsidR="00671588" w:rsidRPr="006560AA">
        <w:rPr>
          <w:rFonts w:eastAsia="Times New Roman"/>
          <w:sz w:val="28"/>
          <w:szCs w:val="28"/>
        </w:rPr>
        <w:t>-</w:t>
      </w:r>
      <w:r w:rsidRPr="006560AA">
        <w:rPr>
          <w:rFonts w:eastAsia="Times New Roman"/>
          <w:sz w:val="28"/>
          <w:szCs w:val="28"/>
        </w:rPr>
        <w:t xml:space="preserve"> 9 352,3 млн рублей.</w:t>
      </w:r>
    </w:p>
    <w:p w:rsidR="00100EAA" w:rsidRPr="006560AA" w:rsidRDefault="00100EAA" w:rsidP="00376D02">
      <w:pPr>
        <w:spacing w:line="317" w:lineRule="auto"/>
        <w:ind w:firstLine="720"/>
        <w:jc w:val="both"/>
        <w:rPr>
          <w:rFonts w:eastAsia="Times New Roman"/>
          <w:sz w:val="28"/>
          <w:szCs w:val="28"/>
        </w:rPr>
      </w:pPr>
    </w:p>
    <w:p w:rsidR="00326DD8"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«Охрана здоровья матери и ребенка»</w:t>
      </w:r>
      <w:r w:rsidRPr="006560AA">
        <w:rPr>
          <w:rFonts w:eastAsia="Times New Roman"/>
          <w:sz w:val="28"/>
          <w:szCs w:val="28"/>
        </w:rPr>
        <w:t xml:space="preserve"> исполнение составило </w:t>
      </w:r>
      <w:r w:rsidR="00326DD8" w:rsidRPr="006560AA">
        <w:rPr>
          <w:rFonts w:eastAsia="Times New Roman"/>
          <w:sz w:val="28"/>
          <w:szCs w:val="28"/>
        </w:rPr>
        <w:t xml:space="preserve">7 726,6 </w:t>
      </w:r>
      <w:r w:rsidRPr="006560AA">
        <w:rPr>
          <w:rFonts w:eastAsia="Times New Roman"/>
          <w:sz w:val="28"/>
          <w:szCs w:val="28"/>
        </w:rPr>
        <w:t>млн рублей</w:t>
      </w:r>
      <w:r w:rsidR="00326DD8" w:rsidRPr="006560AA">
        <w:rPr>
          <w:rFonts w:eastAsia="Times New Roman"/>
          <w:sz w:val="28"/>
          <w:szCs w:val="28"/>
        </w:rPr>
        <w:t xml:space="preserve">, в том числе по бюджетным инвестициям </w:t>
      </w:r>
      <w:r w:rsidR="00DA46F3" w:rsidRPr="006560AA">
        <w:rPr>
          <w:rFonts w:eastAsia="Times New Roman"/>
          <w:sz w:val="28"/>
          <w:szCs w:val="28"/>
        </w:rPr>
        <w:t>419,3</w:t>
      </w:r>
      <w:r w:rsidR="00326DD8" w:rsidRPr="006560AA">
        <w:rPr>
          <w:rFonts w:eastAsia="Times New Roman"/>
          <w:sz w:val="28"/>
          <w:szCs w:val="28"/>
        </w:rPr>
        <w:t xml:space="preserve"> млн рублей.</w:t>
      </w: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t>Расходы за счет средств бюджета города Москвы направлены на:</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- 4 534,7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проведение неонатального, аудиологического и пренатального скрининга – 1 339,1 млн рублей;</w:t>
      </w:r>
    </w:p>
    <w:p w:rsidR="00733DB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приобретение государственными учреждениями оборудования и других основных средств – 1 327,7 млн рублей.</w:t>
      </w:r>
    </w:p>
    <w:p w:rsidR="00100EAA" w:rsidRPr="006560AA" w:rsidRDefault="00100EA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«Развитие медицинской реабилитации и санаторно-курортного лечения»</w:t>
      </w:r>
      <w:r w:rsidRPr="006560AA">
        <w:rPr>
          <w:rFonts w:eastAsia="Times New Roman"/>
          <w:sz w:val="28"/>
          <w:szCs w:val="28"/>
        </w:rPr>
        <w:t xml:space="preserve"> исполнение составило </w:t>
      </w:r>
      <w:r w:rsidR="00326DD8" w:rsidRPr="006560AA">
        <w:rPr>
          <w:rFonts w:eastAsia="Times New Roman"/>
          <w:sz w:val="28"/>
          <w:szCs w:val="28"/>
        </w:rPr>
        <w:t xml:space="preserve">2 369,6 </w:t>
      </w:r>
      <w:r w:rsidRPr="006560AA">
        <w:rPr>
          <w:rFonts w:eastAsia="Times New Roman"/>
          <w:sz w:val="28"/>
          <w:szCs w:val="28"/>
        </w:rPr>
        <w:t>млн рублей.</w:t>
      </w:r>
    </w:p>
    <w:p w:rsidR="00733DB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Указанные средства направлялись на совершенствование медицинской реабилитации и санаторно-оздоровительного лечения, в том числе детей и подростков, а также долечивание больных из числа работающих граждан в специализированных санаториях.</w:t>
      </w:r>
    </w:p>
    <w:p w:rsidR="00100EAA" w:rsidRPr="006560AA" w:rsidRDefault="00100EA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«Кадровое обеспечение государственной системы здравоохранения города Москвы»</w:t>
      </w:r>
      <w:r w:rsidRPr="006560AA">
        <w:rPr>
          <w:rFonts w:eastAsia="Times New Roman"/>
          <w:sz w:val="28"/>
          <w:szCs w:val="28"/>
        </w:rPr>
        <w:t xml:space="preserve"> исполнение составило </w:t>
      </w:r>
      <w:r w:rsidR="00EF6282" w:rsidRPr="006560AA">
        <w:rPr>
          <w:rFonts w:eastAsia="Times New Roman"/>
          <w:sz w:val="28"/>
          <w:szCs w:val="28"/>
        </w:rPr>
        <w:t xml:space="preserve">6 039,4 </w:t>
      </w:r>
      <w:r w:rsidRPr="006560AA">
        <w:rPr>
          <w:rFonts w:eastAsia="Times New Roman"/>
          <w:sz w:val="28"/>
          <w:szCs w:val="28"/>
        </w:rPr>
        <w:t>млн рублей.</w:t>
      </w:r>
    </w:p>
    <w:p w:rsidR="00733DB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Указанные средства направлялись на реализацию мероприятий по повышению квалификации специалистов со средним и высшим медицинским образованием, подготовке специалистов со средним медицинским образованием, целевой последипломной подготовке специалистов с высшим медицинским образованием (ординаторов); организацию и проведение социально значимых мероприятий города Москвы в сфере здравоохранения, популяризацию достижений современной медицины.</w:t>
      </w:r>
    </w:p>
    <w:p w:rsidR="00100EAA" w:rsidRPr="006560AA" w:rsidRDefault="00100EA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«Охрана окружающей среды и улучшение экологической ситуации в городе Москве в целях укрепления здоровья населения»</w:t>
      </w:r>
      <w:r w:rsidRPr="006560AA">
        <w:rPr>
          <w:rFonts w:eastAsia="Times New Roman"/>
          <w:sz w:val="28"/>
          <w:szCs w:val="28"/>
        </w:rPr>
        <w:t xml:space="preserve"> исполнение составило </w:t>
      </w:r>
      <w:r w:rsidR="00EF6282" w:rsidRPr="006560AA">
        <w:rPr>
          <w:rFonts w:eastAsia="Times New Roman"/>
          <w:sz w:val="28"/>
          <w:szCs w:val="28"/>
        </w:rPr>
        <w:t xml:space="preserve">28 157,7 </w:t>
      </w:r>
      <w:r w:rsidRPr="006560AA">
        <w:rPr>
          <w:rFonts w:eastAsia="Times New Roman"/>
          <w:sz w:val="28"/>
          <w:szCs w:val="28"/>
        </w:rPr>
        <w:t>млн рублей</w:t>
      </w:r>
      <w:r w:rsidR="00100EAA" w:rsidRPr="006560AA">
        <w:rPr>
          <w:rFonts w:eastAsia="Times New Roman"/>
          <w:sz w:val="28"/>
          <w:szCs w:val="28"/>
        </w:rPr>
        <w:t xml:space="preserve"> (в том числе за счет средств, полученных из федерального бюджета – 0,1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На организацию досуга и отдыха населения на особо охраняемых природных территориях города Москвы (далее - ООПТ) направлено 17 918,3 млн рублей.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На компенсационное озеленение, обеспечивающее воспроизводство зеленых насаждений, направлено 2 837,3 млн рублей.</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Средства в объеме 3 518,6 млн рублей выделены учреждениям, подведомственным Департаменту природопользования и охраны окружающей среды города Москвы, на содержание и обеспечение режима охраны ООПТ, осуществление эколого-просветительской деятельности и реализацию мероприятий по государственному экологическому мониторингу, а также выполнение функций государственного заказчика по организации мероприятий в области охраны окружающей среды.</w:t>
      </w:r>
    </w:p>
    <w:p w:rsidR="00B57F88" w:rsidRPr="006560AA" w:rsidRDefault="00B57F88" w:rsidP="00376D02">
      <w:pPr>
        <w:spacing w:line="317" w:lineRule="auto"/>
        <w:ind w:firstLine="720"/>
        <w:jc w:val="both"/>
        <w:rPr>
          <w:rFonts w:eastAsia="Times New Roman"/>
          <w:sz w:val="28"/>
          <w:szCs w:val="28"/>
        </w:rPr>
      </w:pPr>
      <w:r w:rsidRPr="006560AA">
        <w:rPr>
          <w:rFonts w:eastAsia="Times New Roman"/>
          <w:sz w:val="28"/>
          <w:szCs w:val="28"/>
        </w:rPr>
        <w:t xml:space="preserve">На мероприятия по регулированию численности и содержанию животных без владельцев в городе Москве направлено 1 327,9 млн рублей.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 xml:space="preserve">На охрану и развитие ООПТ направлено 806,3 млн рублей. </w:t>
      </w:r>
    </w:p>
    <w:p w:rsidR="00100EA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На транспортирование, обезвреживание и уничтожение медицинских отходов направлено 625,2 млн рублей.</w:t>
      </w:r>
    </w:p>
    <w:p w:rsidR="00733DBA" w:rsidRPr="006560AA" w:rsidRDefault="00100EAA" w:rsidP="00376D02">
      <w:pPr>
        <w:spacing w:line="317" w:lineRule="auto"/>
        <w:ind w:firstLine="720"/>
        <w:jc w:val="both"/>
        <w:rPr>
          <w:rFonts w:eastAsia="Times New Roman"/>
          <w:sz w:val="28"/>
          <w:szCs w:val="28"/>
        </w:rPr>
      </w:pPr>
      <w:r w:rsidRPr="006560AA">
        <w:rPr>
          <w:rFonts w:eastAsia="Times New Roman"/>
          <w:sz w:val="28"/>
          <w:szCs w:val="28"/>
        </w:rPr>
        <w:t>На мероприятия по информированию о состоянии окружающей среды, экологическому образованию и просвещению, формированию экологической культуры в городе Москве направлено 478,2 млн рублей.</w:t>
      </w:r>
    </w:p>
    <w:p w:rsidR="00100EAA" w:rsidRPr="006560AA" w:rsidRDefault="00100EA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«Профилактика зоонозных инфекций, эпизоотическое и ветеринарно-санитарное благополучие в городе Москве»</w:t>
      </w:r>
      <w:r w:rsidRPr="006560AA">
        <w:rPr>
          <w:rFonts w:eastAsia="Times New Roman"/>
          <w:sz w:val="28"/>
          <w:szCs w:val="28"/>
        </w:rPr>
        <w:t xml:space="preserve"> исполнение составило </w:t>
      </w:r>
      <w:r w:rsidR="00EF6282" w:rsidRPr="006560AA">
        <w:rPr>
          <w:rFonts w:eastAsia="Times New Roman"/>
          <w:sz w:val="28"/>
          <w:szCs w:val="28"/>
        </w:rPr>
        <w:t xml:space="preserve">674,0 </w:t>
      </w:r>
      <w:r w:rsidRPr="006560AA">
        <w:rPr>
          <w:rFonts w:eastAsia="Times New Roman"/>
          <w:sz w:val="28"/>
          <w:szCs w:val="28"/>
        </w:rPr>
        <w:t>млн рублей.</w:t>
      </w:r>
    </w:p>
    <w:p w:rsidR="00100EAA" w:rsidRPr="006560AA" w:rsidRDefault="00100EAA" w:rsidP="00376D02">
      <w:pPr>
        <w:spacing w:line="317" w:lineRule="auto"/>
        <w:ind w:firstLine="720"/>
        <w:jc w:val="both"/>
        <w:rPr>
          <w:sz w:val="28"/>
          <w:szCs w:val="28"/>
        </w:rPr>
      </w:pPr>
      <w:r w:rsidRPr="006560AA">
        <w:rPr>
          <w:sz w:val="28"/>
          <w:szCs w:val="28"/>
        </w:rPr>
        <w:t xml:space="preserve">На реализацию противоэпизоотических (профилактических) и лечебных мероприятий в рамках выполнения государственными учреждениями государственного задания предоставлены бюджетные ассигнования в объеме 635,7 млн рублей. </w:t>
      </w:r>
    </w:p>
    <w:p w:rsidR="00100EAA" w:rsidRPr="006560AA" w:rsidRDefault="00100EAA" w:rsidP="00376D02">
      <w:pPr>
        <w:spacing w:line="317" w:lineRule="auto"/>
        <w:ind w:firstLine="720"/>
        <w:jc w:val="both"/>
        <w:rPr>
          <w:sz w:val="28"/>
          <w:szCs w:val="28"/>
        </w:rPr>
      </w:pPr>
      <w:r w:rsidRPr="006560AA">
        <w:rPr>
          <w:sz w:val="28"/>
          <w:szCs w:val="28"/>
        </w:rPr>
        <w:t>На организацию информационно-просветительских мероприятий направлено 10,0 млн рублей.</w:t>
      </w:r>
    </w:p>
    <w:p w:rsidR="00100EAA" w:rsidRPr="006560AA" w:rsidRDefault="00100EAA" w:rsidP="00376D02">
      <w:pPr>
        <w:spacing w:line="317" w:lineRule="auto"/>
        <w:ind w:firstLine="720"/>
        <w:jc w:val="both"/>
        <w:rPr>
          <w:sz w:val="28"/>
          <w:szCs w:val="28"/>
        </w:rPr>
      </w:pPr>
      <w:r w:rsidRPr="006560AA">
        <w:rPr>
          <w:sz w:val="28"/>
          <w:szCs w:val="28"/>
        </w:rPr>
        <w:t>На проведение текущего ремонта и приобретение оборудования государственными учреждениями направлены бюджетные ассигнования в объеме 7,3 млн рублей.</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«Внедрение цифровых технологий для обеспечения развития здравоохранения города Москвы»</w:t>
      </w:r>
      <w:r w:rsidRPr="006560AA">
        <w:rPr>
          <w:rFonts w:eastAsia="Times New Roman"/>
          <w:sz w:val="28"/>
          <w:szCs w:val="28"/>
        </w:rPr>
        <w:t xml:space="preserve"> исполнение составило </w:t>
      </w:r>
      <w:r w:rsidR="00EF6282" w:rsidRPr="006560AA">
        <w:rPr>
          <w:rFonts w:eastAsia="Times New Roman"/>
          <w:sz w:val="28"/>
          <w:szCs w:val="28"/>
        </w:rPr>
        <w:t xml:space="preserve">224,3 </w:t>
      </w:r>
      <w:r w:rsidRPr="006560AA">
        <w:rPr>
          <w:rFonts w:eastAsia="Times New Roman"/>
          <w:sz w:val="28"/>
          <w:szCs w:val="28"/>
        </w:rPr>
        <w:t>млн рублей.</w:t>
      </w:r>
    </w:p>
    <w:p w:rsidR="00100EAA" w:rsidRPr="006560AA" w:rsidRDefault="00100EAA" w:rsidP="00376D02">
      <w:pPr>
        <w:spacing w:line="317" w:lineRule="auto"/>
        <w:ind w:firstLine="720"/>
        <w:contextualSpacing/>
        <w:jc w:val="both"/>
        <w:rPr>
          <w:sz w:val="28"/>
          <w:szCs w:val="28"/>
        </w:rPr>
      </w:pPr>
      <w:r w:rsidRPr="006560AA">
        <w:rPr>
          <w:sz w:val="28"/>
          <w:szCs w:val="28"/>
        </w:rPr>
        <w:t>Средства направлены на реализацию мероприятий по комплексному оснащению, включая проектирование и монтаж, медицинских организаций государственной системы здравоохранения города Москвы локальными вычислительными сетями (ЛВС) и структурированными кабельными системами (СКС).</w:t>
      </w:r>
    </w:p>
    <w:p w:rsidR="00100EAA" w:rsidRPr="006560AA" w:rsidRDefault="00100EA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contextualSpacing/>
        <w:jc w:val="both"/>
        <w:rPr>
          <w:rFonts w:eastAsia="Times New Roman"/>
          <w:i/>
          <w:color w:val="FF0000"/>
          <w:sz w:val="28"/>
          <w:szCs w:val="28"/>
          <w:highlight w:val="yellow"/>
        </w:rPr>
      </w:pPr>
      <w:r w:rsidRPr="006560AA">
        <w:rPr>
          <w:rFonts w:eastAsia="Times New Roman"/>
          <w:i/>
          <w:color w:val="FF0000"/>
          <w:sz w:val="28"/>
          <w:szCs w:val="28"/>
          <w:highlight w:val="yellow"/>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 xml:space="preserve">03. Государственная программа города Москвы «Развитие образования города Москвы («Столичное образование»)» </w:t>
      </w:r>
    </w:p>
    <w:p w:rsidR="00733DBA" w:rsidRPr="006560AA" w:rsidRDefault="00733DBA" w:rsidP="00376D02">
      <w:pPr>
        <w:spacing w:line="317" w:lineRule="auto"/>
        <w:ind w:firstLine="720"/>
        <w:jc w:val="both"/>
        <w:rPr>
          <w:sz w:val="28"/>
          <w:szCs w:val="28"/>
        </w:rPr>
      </w:pPr>
    </w:p>
    <w:p w:rsidR="00733DBA" w:rsidRPr="006560AA" w:rsidRDefault="00733DBA" w:rsidP="00376D02">
      <w:pPr>
        <w:spacing w:line="317" w:lineRule="auto"/>
        <w:ind w:firstLine="720"/>
        <w:jc w:val="both"/>
        <w:rPr>
          <w:sz w:val="28"/>
          <w:szCs w:val="28"/>
        </w:rPr>
      </w:pPr>
      <w:r w:rsidRPr="006560AA">
        <w:rPr>
          <w:sz w:val="28"/>
          <w:szCs w:val="28"/>
        </w:rPr>
        <w:t xml:space="preserve">Исполнение расходов по Государственной программе составило </w:t>
      </w:r>
      <w:r w:rsidR="00E93BBB" w:rsidRPr="006560AA">
        <w:rPr>
          <w:sz w:val="28"/>
          <w:szCs w:val="28"/>
        </w:rPr>
        <w:t>504 672,6</w:t>
      </w:r>
      <w:r w:rsidRPr="006560AA">
        <w:rPr>
          <w:sz w:val="28"/>
          <w:szCs w:val="28"/>
        </w:rPr>
        <w:t xml:space="preserve"> млн рублей (в том числе за счет средств, полученных из федерального бюджета </w:t>
      </w:r>
      <w:r w:rsidR="00E93BBB" w:rsidRPr="006560AA">
        <w:rPr>
          <w:sz w:val="28"/>
          <w:szCs w:val="28"/>
        </w:rPr>
        <w:t>–</w:t>
      </w:r>
      <w:r w:rsidRPr="006560AA">
        <w:rPr>
          <w:sz w:val="28"/>
          <w:szCs w:val="28"/>
        </w:rPr>
        <w:t xml:space="preserve"> </w:t>
      </w:r>
      <w:r w:rsidR="00E93BBB" w:rsidRPr="006560AA">
        <w:rPr>
          <w:sz w:val="28"/>
          <w:szCs w:val="28"/>
        </w:rPr>
        <w:t>3 651,3</w:t>
      </w:r>
      <w:r w:rsidRPr="006560AA">
        <w:rPr>
          <w:sz w:val="28"/>
          <w:szCs w:val="28"/>
        </w:rPr>
        <w:t xml:space="preserve"> млн рублей).</w:t>
      </w:r>
    </w:p>
    <w:p w:rsidR="00733DBA" w:rsidRPr="006560AA" w:rsidRDefault="00733DBA" w:rsidP="00376D02">
      <w:pPr>
        <w:spacing w:line="317" w:lineRule="auto"/>
        <w:ind w:firstLine="720"/>
        <w:jc w:val="both"/>
        <w:rPr>
          <w:sz w:val="28"/>
          <w:szCs w:val="28"/>
        </w:rPr>
      </w:pPr>
      <w:r w:rsidRPr="006560AA">
        <w:rPr>
          <w:sz w:val="28"/>
          <w:szCs w:val="28"/>
        </w:rPr>
        <w:t xml:space="preserve">В рамках программы исполнение бюджетных инвестиций составило </w:t>
      </w:r>
      <w:r w:rsidR="00E93BBB" w:rsidRPr="006560AA">
        <w:rPr>
          <w:sz w:val="28"/>
          <w:szCs w:val="28"/>
        </w:rPr>
        <w:t>64 587,4</w:t>
      </w:r>
      <w:r w:rsidRPr="006560AA">
        <w:rPr>
          <w:sz w:val="28"/>
          <w:szCs w:val="28"/>
        </w:rPr>
        <w:t xml:space="preserve"> млн рублей.</w:t>
      </w:r>
    </w:p>
    <w:p w:rsidR="00142C01" w:rsidRPr="006560AA" w:rsidRDefault="00142C01" w:rsidP="00376D02">
      <w:pPr>
        <w:spacing w:line="317" w:lineRule="auto"/>
        <w:ind w:firstLine="720"/>
        <w:jc w:val="both"/>
        <w:rPr>
          <w:sz w:val="28"/>
          <w:szCs w:val="28"/>
        </w:rPr>
      </w:pPr>
      <w:r w:rsidRPr="006560AA">
        <w:rPr>
          <w:sz w:val="28"/>
          <w:szCs w:val="28"/>
        </w:rPr>
        <w:t>За счет указанных средств осуществлялось проектирование, строительство и реконструкция объектов образования, таких как детские сады, блоки начальных классов, общеобразовательные школы и пристройки к ним, кампус МГТУ им. Н.Э. Баумана.</w:t>
      </w:r>
    </w:p>
    <w:p w:rsidR="00142C01" w:rsidRPr="006560AA" w:rsidRDefault="00142C01" w:rsidP="00376D02">
      <w:pPr>
        <w:spacing w:line="317" w:lineRule="auto"/>
        <w:ind w:firstLine="720"/>
        <w:jc w:val="both"/>
        <w:rPr>
          <w:sz w:val="28"/>
          <w:szCs w:val="28"/>
        </w:rPr>
      </w:pPr>
      <w:r w:rsidRPr="006560AA">
        <w:rPr>
          <w:sz w:val="28"/>
          <w:szCs w:val="28"/>
        </w:rPr>
        <w:t>В 2023 году завершено строительство:</w:t>
      </w:r>
    </w:p>
    <w:p w:rsidR="00142C01" w:rsidRPr="006560AA" w:rsidRDefault="00142C01" w:rsidP="00376D02">
      <w:pPr>
        <w:spacing w:line="317" w:lineRule="auto"/>
        <w:ind w:firstLine="720"/>
        <w:jc w:val="both"/>
        <w:rPr>
          <w:sz w:val="28"/>
          <w:szCs w:val="28"/>
        </w:rPr>
      </w:pPr>
      <w:r w:rsidRPr="006560AA">
        <w:rPr>
          <w:sz w:val="28"/>
          <w:szCs w:val="28"/>
        </w:rPr>
        <w:t xml:space="preserve">- 9 дошкольных образовательных учреждений на 1 890 мест (ул. Ветлужская, д. 4А; ул. </w:t>
      </w:r>
      <w:proofErr w:type="spellStart"/>
      <w:r w:rsidRPr="006560AA">
        <w:rPr>
          <w:sz w:val="28"/>
          <w:szCs w:val="28"/>
        </w:rPr>
        <w:t>Мироновская</w:t>
      </w:r>
      <w:proofErr w:type="spellEnd"/>
      <w:r w:rsidRPr="006560AA">
        <w:rPr>
          <w:sz w:val="28"/>
          <w:szCs w:val="28"/>
        </w:rPr>
        <w:t xml:space="preserve">, д. 46А; поселок завода Мосрентген, д. 38А; ул. Петрозаводская, д. 28а; Хорошевское ш., влд. 38А; р-н Чертаново Северное, мкр. ОПЖР; ул. Кировоградская, д. 25А; ул. 1-я </w:t>
      </w:r>
      <w:proofErr w:type="spellStart"/>
      <w:r w:rsidRPr="006560AA">
        <w:rPr>
          <w:sz w:val="28"/>
          <w:szCs w:val="28"/>
        </w:rPr>
        <w:t>Сестрорецкая</w:t>
      </w:r>
      <w:proofErr w:type="spellEnd"/>
      <w:r w:rsidRPr="006560AA">
        <w:rPr>
          <w:sz w:val="28"/>
          <w:szCs w:val="28"/>
        </w:rPr>
        <w:t>, д. 6Б; ул. 6-я Радиальная, влд. 7);</w:t>
      </w:r>
    </w:p>
    <w:p w:rsidR="00142C01" w:rsidRPr="006560AA" w:rsidRDefault="00142C01" w:rsidP="00376D02">
      <w:pPr>
        <w:spacing w:line="317" w:lineRule="auto"/>
        <w:ind w:firstLine="720"/>
        <w:jc w:val="both"/>
        <w:rPr>
          <w:sz w:val="28"/>
          <w:szCs w:val="28"/>
        </w:rPr>
      </w:pPr>
      <w:r w:rsidRPr="006560AA">
        <w:rPr>
          <w:sz w:val="28"/>
          <w:szCs w:val="28"/>
        </w:rPr>
        <w:t>- 3 учебных корпус</w:t>
      </w:r>
      <w:r w:rsidR="008B4B02" w:rsidRPr="006560AA">
        <w:rPr>
          <w:sz w:val="28"/>
          <w:szCs w:val="28"/>
        </w:rPr>
        <w:t>ов</w:t>
      </w:r>
      <w:r w:rsidRPr="006560AA">
        <w:rPr>
          <w:sz w:val="28"/>
          <w:szCs w:val="28"/>
        </w:rPr>
        <w:t xml:space="preserve"> на 1 400 мест (ул. Константина Симонова, влд. 3, стр. 1; ул. Академика Анохина, влд. 40, к. 2; </w:t>
      </w:r>
      <w:proofErr w:type="spellStart"/>
      <w:r w:rsidRPr="006560AA">
        <w:rPr>
          <w:sz w:val="28"/>
          <w:szCs w:val="28"/>
        </w:rPr>
        <w:t>г.п</w:t>
      </w:r>
      <w:proofErr w:type="spellEnd"/>
      <w:r w:rsidRPr="006560AA">
        <w:rPr>
          <w:sz w:val="28"/>
          <w:szCs w:val="28"/>
        </w:rPr>
        <w:t>. Щербинка, ул. Местечко Барыши);</w:t>
      </w:r>
    </w:p>
    <w:p w:rsidR="00142C01" w:rsidRPr="006560AA" w:rsidRDefault="00142C01" w:rsidP="00376D02">
      <w:pPr>
        <w:spacing w:line="317" w:lineRule="auto"/>
        <w:ind w:firstLine="720"/>
        <w:jc w:val="both"/>
        <w:rPr>
          <w:sz w:val="28"/>
          <w:szCs w:val="28"/>
        </w:rPr>
      </w:pPr>
      <w:r w:rsidRPr="006560AA">
        <w:rPr>
          <w:sz w:val="28"/>
          <w:szCs w:val="28"/>
        </w:rPr>
        <w:t xml:space="preserve">- 3 школ на 2 800 мест (Некрасовка, кв-л 14; Некрасовка, кв-л 17, ул. Маресьева, д. 12А; в р-не Молжаниновский, ул. 1-я </w:t>
      </w:r>
      <w:proofErr w:type="spellStart"/>
      <w:r w:rsidRPr="006560AA">
        <w:rPr>
          <w:sz w:val="28"/>
          <w:szCs w:val="28"/>
        </w:rPr>
        <w:t>Сестрорецкая</w:t>
      </w:r>
      <w:proofErr w:type="spellEnd"/>
      <w:r w:rsidRPr="006560AA">
        <w:rPr>
          <w:sz w:val="28"/>
          <w:szCs w:val="28"/>
        </w:rPr>
        <w:t>, д. 6А);</w:t>
      </w:r>
    </w:p>
    <w:p w:rsidR="00733DBA" w:rsidRPr="006560AA" w:rsidRDefault="00142C01" w:rsidP="00376D02">
      <w:pPr>
        <w:spacing w:line="317" w:lineRule="auto"/>
        <w:ind w:firstLine="720"/>
        <w:jc w:val="both"/>
        <w:rPr>
          <w:sz w:val="28"/>
          <w:szCs w:val="28"/>
        </w:rPr>
      </w:pPr>
      <w:r w:rsidRPr="006560AA">
        <w:rPr>
          <w:sz w:val="28"/>
          <w:szCs w:val="28"/>
        </w:rPr>
        <w:t>- 1 здани</w:t>
      </w:r>
      <w:r w:rsidR="008B4B02" w:rsidRPr="006560AA">
        <w:rPr>
          <w:sz w:val="28"/>
          <w:szCs w:val="28"/>
        </w:rPr>
        <w:t>я</w:t>
      </w:r>
      <w:r w:rsidRPr="006560AA">
        <w:rPr>
          <w:sz w:val="28"/>
          <w:szCs w:val="28"/>
        </w:rPr>
        <w:t xml:space="preserve"> блока начальных классов на 300 мест (на территории существующего школьного отделения № 4 ГБОУ "Школа № 1392 им. Д.В. Рябинкина", пос. Филимонковское, п. Марьино).</w:t>
      </w:r>
    </w:p>
    <w:p w:rsidR="00142C01" w:rsidRPr="006560AA" w:rsidRDefault="00142C01" w:rsidP="00376D02">
      <w:pPr>
        <w:spacing w:line="317" w:lineRule="auto"/>
        <w:ind w:firstLine="720"/>
        <w:jc w:val="both"/>
        <w:rPr>
          <w:sz w:val="28"/>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«Общее образование»</w:t>
      </w:r>
      <w:r w:rsidRPr="006560AA">
        <w:rPr>
          <w:sz w:val="28"/>
          <w:szCs w:val="28"/>
        </w:rPr>
        <w:t xml:space="preserve"> исполнение составило </w:t>
      </w:r>
      <w:r w:rsidR="00E93BBB" w:rsidRPr="006560AA">
        <w:rPr>
          <w:sz w:val="28"/>
          <w:szCs w:val="28"/>
        </w:rPr>
        <w:t xml:space="preserve">395 271,6 </w:t>
      </w:r>
      <w:r w:rsidRPr="006560AA">
        <w:rPr>
          <w:sz w:val="28"/>
          <w:szCs w:val="28"/>
        </w:rPr>
        <w:t xml:space="preserve">млн рублей (в том числе за счет средств, полученных из федерального бюджета </w:t>
      </w:r>
      <w:r w:rsidR="00E93BBB" w:rsidRPr="006560AA">
        <w:rPr>
          <w:sz w:val="28"/>
          <w:szCs w:val="28"/>
        </w:rPr>
        <w:t>–</w:t>
      </w:r>
      <w:r w:rsidRPr="006560AA">
        <w:rPr>
          <w:sz w:val="28"/>
          <w:szCs w:val="28"/>
        </w:rPr>
        <w:t xml:space="preserve"> </w:t>
      </w:r>
      <w:r w:rsidR="00E93BBB" w:rsidRPr="006560AA">
        <w:rPr>
          <w:sz w:val="28"/>
          <w:szCs w:val="28"/>
        </w:rPr>
        <w:t>3 343</w:t>
      </w:r>
      <w:r w:rsidRPr="006560AA">
        <w:rPr>
          <w:sz w:val="28"/>
          <w:szCs w:val="28"/>
        </w:rPr>
        <w:t xml:space="preserve">,9 млн рублей), в том числе по бюджетным инвестициям – </w:t>
      </w:r>
      <w:r w:rsidR="00E93BBB" w:rsidRPr="006560AA">
        <w:rPr>
          <w:sz w:val="28"/>
          <w:szCs w:val="28"/>
        </w:rPr>
        <w:t>64 587,4</w:t>
      </w:r>
      <w:r w:rsidRPr="006560AA">
        <w:rPr>
          <w:sz w:val="28"/>
          <w:szCs w:val="28"/>
        </w:rPr>
        <w:t xml:space="preserve"> млн рублей.</w:t>
      </w:r>
    </w:p>
    <w:p w:rsidR="00733DBA" w:rsidRPr="006560AA" w:rsidRDefault="00733DBA" w:rsidP="00376D02">
      <w:pPr>
        <w:spacing w:line="317" w:lineRule="auto"/>
        <w:ind w:firstLine="720"/>
        <w:jc w:val="both"/>
        <w:rPr>
          <w:sz w:val="28"/>
          <w:szCs w:val="28"/>
        </w:rPr>
      </w:pPr>
      <w:r w:rsidRPr="006560AA">
        <w:rPr>
          <w:sz w:val="28"/>
          <w:szCs w:val="28"/>
        </w:rPr>
        <w:t>В рамках подпрограммы осуществлялось финансовое обеспечение мероприятий по следующим направлениям:</w:t>
      </w:r>
    </w:p>
    <w:p w:rsidR="00142C01" w:rsidRPr="006560AA" w:rsidRDefault="00142C01" w:rsidP="00376D02">
      <w:pPr>
        <w:spacing w:line="317" w:lineRule="auto"/>
        <w:ind w:firstLine="720"/>
        <w:jc w:val="both"/>
        <w:rPr>
          <w:sz w:val="28"/>
          <w:szCs w:val="28"/>
        </w:rPr>
      </w:pPr>
      <w:r w:rsidRPr="006560AA">
        <w:rPr>
          <w:sz w:val="28"/>
          <w:szCs w:val="28"/>
        </w:rPr>
        <w:t xml:space="preserve">- 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в объеме 278 171,9 млн рублей; </w:t>
      </w:r>
    </w:p>
    <w:p w:rsidR="00142C01" w:rsidRPr="006560AA" w:rsidRDefault="00142C01" w:rsidP="00376D02">
      <w:pPr>
        <w:spacing w:line="317" w:lineRule="auto"/>
        <w:ind w:firstLine="720"/>
        <w:jc w:val="both"/>
        <w:rPr>
          <w:sz w:val="28"/>
          <w:szCs w:val="28"/>
        </w:rPr>
      </w:pPr>
      <w:r w:rsidRPr="006560AA">
        <w:rPr>
          <w:sz w:val="28"/>
          <w:szCs w:val="28"/>
        </w:rPr>
        <w:t>- проведение капитального и текущего ремонта в образовательных организациях, реализующих основные общеобразовательные программы, в объеме 11 101,2 млн рублей;</w:t>
      </w:r>
    </w:p>
    <w:p w:rsidR="00142C01" w:rsidRPr="006560AA" w:rsidRDefault="00142C01" w:rsidP="00376D02">
      <w:pPr>
        <w:spacing w:line="317" w:lineRule="auto"/>
        <w:ind w:firstLine="720"/>
        <w:jc w:val="both"/>
        <w:rPr>
          <w:sz w:val="28"/>
          <w:szCs w:val="28"/>
        </w:rPr>
      </w:pPr>
      <w:r w:rsidRPr="006560AA">
        <w:rPr>
          <w:sz w:val="28"/>
          <w:szCs w:val="28"/>
        </w:rPr>
        <w:t>- приобретение оборудования для образовательных организаций, реализующих основные общеобразовательные программы, в объеме 4 104,9 млн рублей;</w:t>
      </w:r>
    </w:p>
    <w:p w:rsidR="00142C01" w:rsidRPr="006560AA" w:rsidRDefault="00142C01" w:rsidP="00376D02">
      <w:pPr>
        <w:spacing w:line="317" w:lineRule="auto"/>
        <w:ind w:firstLine="720"/>
        <w:jc w:val="both"/>
        <w:rPr>
          <w:sz w:val="28"/>
          <w:szCs w:val="28"/>
        </w:rPr>
      </w:pPr>
      <w:r w:rsidRPr="006560AA">
        <w:rPr>
          <w:sz w:val="28"/>
          <w:szCs w:val="28"/>
        </w:rPr>
        <w:t>-  питание детей в государственных казенных общеобразовательных организациях и образовательных организациях интернатного типа в объеме 367,6 млн рублей;</w:t>
      </w:r>
    </w:p>
    <w:p w:rsidR="00142C01" w:rsidRPr="006560AA" w:rsidRDefault="00142C01" w:rsidP="00376D02">
      <w:pPr>
        <w:spacing w:line="317" w:lineRule="auto"/>
        <w:ind w:firstLine="720"/>
        <w:jc w:val="both"/>
        <w:rPr>
          <w:sz w:val="28"/>
          <w:szCs w:val="28"/>
        </w:rPr>
      </w:pPr>
      <w:r w:rsidRPr="006560AA">
        <w:rPr>
          <w:sz w:val="28"/>
          <w:szCs w:val="28"/>
        </w:rPr>
        <w:t>- 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в объеме 1 654,4 млн рублей;</w:t>
      </w:r>
    </w:p>
    <w:p w:rsidR="00142C01" w:rsidRPr="006560AA" w:rsidRDefault="00142C01" w:rsidP="00376D02">
      <w:pPr>
        <w:spacing w:line="317" w:lineRule="auto"/>
        <w:ind w:firstLine="720"/>
        <w:jc w:val="both"/>
        <w:rPr>
          <w:sz w:val="28"/>
          <w:szCs w:val="28"/>
        </w:rPr>
      </w:pPr>
      <w:r w:rsidRPr="006560AA">
        <w:rPr>
          <w:sz w:val="28"/>
          <w:szCs w:val="28"/>
        </w:rPr>
        <w:t>- предоставление субсидий частным образовательным организациям на возмещение затрат, связанных с предоставлением образовательных услуг дошкольного и общего образования, в объеме 8 662,8 млн рублей;</w:t>
      </w:r>
    </w:p>
    <w:p w:rsidR="00142C01" w:rsidRPr="006560AA" w:rsidRDefault="00142C01" w:rsidP="00376D02">
      <w:pPr>
        <w:spacing w:line="317" w:lineRule="auto"/>
        <w:ind w:firstLine="720"/>
        <w:jc w:val="both"/>
        <w:rPr>
          <w:sz w:val="28"/>
          <w:szCs w:val="28"/>
        </w:rPr>
      </w:pPr>
      <w:r w:rsidRPr="006560AA">
        <w:rPr>
          <w:sz w:val="28"/>
          <w:szCs w:val="28"/>
        </w:rPr>
        <w:t>- благоустройство территорий, прилегающих к государственным образовательным организациям города Москвы, в объеме 5 212,2 млн рублей;</w:t>
      </w:r>
    </w:p>
    <w:p w:rsidR="00142C01" w:rsidRPr="006560AA" w:rsidRDefault="00142C01" w:rsidP="00376D02">
      <w:pPr>
        <w:spacing w:line="317" w:lineRule="auto"/>
        <w:ind w:firstLine="720"/>
        <w:jc w:val="both"/>
        <w:rPr>
          <w:sz w:val="28"/>
          <w:szCs w:val="28"/>
        </w:rPr>
      </w:pPr>
      <w:r w:rsidRPr="006560AA">
        <w:rPr>
          <w:sz w:val="28"/>
          <w:szCs w:val="28"/>
        </w:rPr>
        <w:t>- 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объеме 17 655,0 млн рублей. В рамках данного мероприятия продолжены выплаты специальной надбавки к заработной плате московских учителей за работу с электронными технологиями «Московской электронной школы», а также ежемесячной городской надбавки педагогическим работникам за выполнение функций классного руководителя.</w:t>
      </w:r>
    </w:p>
    <w:p w:rsidR="00142C01" w:rsidRPr="006560AA" w:rsidRDefault="00142C01" w:rsidP="00376D02">
      <w:pPr>
        <w:spacing w:line="317" w:lineRule="auto"/>
        <w:ind w:firstLine="720"/>
        <w:jc w:val="both"/>
        <w:rPr>
          <w:sz w:val="28"/>
          <w:szCs w:val="28"/>
        </w:rPr>
      </w:pPr>
      <w:r w:rsidRPr="006560AA">
        <w:rPr>
          <w:sz w:val="28"/>
          <w:szCs w:val="28"/>
        </w:rPr>
        <w:t>В 2023 году в рамках подпрограммы средства, полученные из федерального бюджета, в объеме 3 343,9 млн рублей направлены на предоставление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w:t>
      </w:r>
    </w:p>
    <w:p w:rsidR="00E93BBB" w:rsidRPr="006560AA" w:rsidRDefault="00E93BBB" w:rsidP="00376D02">
      <w:pPr>
        <w:spacing w:line="317" w:lineRule="auto"/>
        <w:ind w:firstLine="720"/>
        <w:jc w:val="both"/>
        <w:rPr>
          <w:sz w:val="28"/>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«Профессиональное образование»</w:t>
      </w:r>
      <w:r w:rsidRPr="006560AA">
        <w:rPr>
          <w:sz w:val="28"/>
          <w:szCs w:val="28"/>
        </w:rPr>
        <w:t xml:space="preserve"> исполнение составило </w:t>
      </w:r>
      <w:r w:rsidR="00E93BBB" w:rsidRPr="006560AA">
        <w:rPr>
          <w:sz w:val="28"/>
          <w:szCs w:val="28"/>
        </w:rPr>
        <w:t>32 079,9</w:t>
      </w:r>
      <w:r w:rsidRPr="006560AA">
        <w:rPr>
          <w:sz w:val="28"/>
          <w:szCs w:val="28"/>
        </w:rPr>
        <w:t xml:space="preserve"> млн рублей (в том числе за счет средств, полученных из федерального бюджета – </w:t>
      </w:r>
      <w:r w:rsidR="00E93BBB" w:rsidRPr="006560AA">
        <w:rPr>
          <w:sz w:val="28"/>
          <w:szCs w:val="28"/>
        </w:rPr>
        <w:t>307,4</w:t>
      </w:r>
      <w:r w:rsidRPr="006560AA">
        <w:rPr>
          <w:sz w:val="28"/>
          <w:szCs w:val="28"/>
        </w:rPr>
        <w:t xml:space="preserve"> млн рублей).</w:t>
      </w:r>
    </w:p>
    <w:p w:rsidR="00733DBA" w:rsidRPr="006560AA" w:rsidRDefault="00733DBA" w:rsidP="00376D02">
      <w:pPr>
        <w:spacing w:line="317" w:lineRule="auto"/>
        <w:ind w:firstLine="720"/>
        <w:jc w:val="both"/>
        <w:rPr>
          <w:sz w:val="28"/>
          <w:szCs w:val="28"/>
        </w:rPr>
      </w:pPr>
      <w:r w:rsidRPr="006560AA">
        <w:rPr>
          <w:sz w:val="28"/>
          <w:szCs w:val="28"/>
        </w:rPr>
        <w:t>В рамках подпрограммы осуществлялось финансовое обеспечение мероприятий по следующим направлениям:</w:t>
      </w:r>
    </w:p>
    <w:p w:rsidR="00142C01" w:rsidRPr="006560AA" w:rsidRDefault="00142C01" w:rsidP="00376D02">
      <w:pPr>
        <w:spacing w:line="317" w:lineRule="auto"/>
        <w:ind w:firstLine="720"/>
        <w:jc w:val="both"/>
        <w:rPr>
          <w:sz w:val="28"/>
          <w:szCs w:val="28"/>
        </w:rPr>
      </w:pPr>
      <w:r w:rsidRPr="006560AA">
        <w:rPr>
          <w:sz w:val="28"/>
          <w:szCs w:val="28"/>
        </w:rPr>
        <w:t>- оказание государственных услуг по предоставлению профессионального образования в объеме 23 017,0 млн рублей;</w:t>
      </w:r>
    </w:p>
    <w:p w:rsidR="00142C01" w:rsidRPr="006560AA" w:rsidRDefault="00142C01" w:rsidP="00376D02">
      <w:pPr>
        <w:spacing w:line="317" w:lineRule="auto"/>
        <w:ind w:firstLine="720"/>
        <w:jc w:val="both"/>
        <w:rPr>
          <w:sz w:val="28"/>
          <w:szCs w:val="28"/>
        </w:rPr>
      </w:pPr>
      <w:r w:rsidRPr="006560AA">
        <w:rPr>
          <w:sz w:val="28"/>
          <w:szCs w:val="28"/>
        </w:rPr>
        <w:t>- проведение капитального и текущего ремонта в профессиональных образовательных организациях и образовательных организациях высшего образования в объеме 1 441,2 млн рублей;</w:t>
      </w:r>
    </w:p>
    <w:p w:rsidR="00142C01" w:rsidRPr="006560AA" w:rsidRDefault="00142C01" w:rsidP="00376D02">
      <w:pPr>
        <w:spacing w:line="317" w:lineRule="auto"/>
        <w:ind w:firstLine="720"/>
        <w:jc w:val="both"/>
        <w:rPr>
          <w:sz w:val="28"/>
          <w:szCs w:val="28"/>
        </w:rPr>
      </w:pPr>
      <w:r w:rsidRPr="006560AA">
        <w:rPr>
          <w:sz w:val="28"/>
          <w:szCs w:val="28"/>
        </w:rPr>
        <w:t>- приобретение оборудования для профессиональных образовательных организаций и образовательных организаций высшего образования в объеме 2 849,3 млн рублей;</w:t>
      </w:r>
    </w:p>
    <w:p w:rsidR="00142C01" w:rsidRPr="006560AA" w:rsidRDefault="00142C01" w:rsidP="00376D02">
      <w:pPr>
        <w:spacing w:line="317" w:lineRule="auto"/>
        <w:ind w:firstLine="720"/>
        <w:jc w:val="both"/>
        <w:rPr>
          <w:sz w:val="28"/>
          <w:szCs w:val="28"/>
        </w:rPr>
      </w:pPr>
      <w:r w:rsidRPr="006560AA">
        <w:rPr>
          <w:sz w:val="28"/>
          <w:szCs w:val="28"/>
        </w:rPr>
        <w:t>- проведение мероприятий по безопасности в профессиональных образовательных организациях и образовательных организациях высшего образования в объеме 581,3 млн рублей;</w:t>
      </w:r>
    </w:p>
    <w:p w:rsidR="00142C01" w:rsidRPr="006560AA" w:rsidRDefault="00142C01" w:rsidP="00376D02">
      <w:pPr>
        <w:spacing w:line="317" w:lineRule="auto"/>
        <w:ind w:firstLine="720"/>
        <w:jc w:val="both"/>
        <w:rPr>
          <w:sz w:val="28"/>
          <w:szCs w:val="28"/>
        </w:rPr>
      </w:pPr>
      <w:r w:rsidRPr="006560AA">
        <w:rPr>
          <w:sz w:val="28"/>
          <w:szCs w:val="28"/>
        </w:rPr>
        <w:t xml:space="preserve">- выплата стипендий обучающимся и студентам колледжей и вузов в объеме 1 110,2 млн рублей; </w:t>
      </w:r>
    </w:p>
    <w:p w:rsidR="00142C01" w:rsidRPr="006560AA" w:rsidRDefault="00142C01" w:rsidP="00376D02">
      <w:pPr>
        <w:spacing w:line="317" w:lineRule="auto"/>
        <w:ind w:firstLine="720"/>
        <w:jc w:val="both"/>
        <w:rPr>
          <w:sz w:val="28"/>
          <w:szCs w:val="28"/>
        </w:rPr>
      </w:pPr>
      <w:r w:rsidRPr="006560AA">
        <w:rPr>
          <w:sz w:val="28"/>
          <w:szCs w:val="28"/>
        </w:rPr>
        <w:t xml:space="preserve">- реализация проектов по эффективному использованию потенциала образовательных организаций высшего образования в интересах города Москвы и по повышению эффективности деятельности сферы профессионального образования в объеме 2 773,5 млн рублей. За счет указанных средств продолжена реализация проекта по организации профильного обучения в образовательных организациях высшего образования («Московский предуниверсарий»), а также городских просветительских проектов. </w:t>
      </w:r>
    </w:p>
    <w:p w:rsidR="00E93BBB" w:rsidRPr="006560AA" w:rsidRDefault="00142C01" w:rsidP="00376D02">
      <w:pPr>
        <w:spacing w:line="317" w:lineRule="auto"/>
        <w:ind w:firstLine="720"/>
        <w:jc w:val="both"/>
        <w:rPr>
          <w:sz w:val="28"/>
          <w:szCs w:val="28"/>
        </w:rPr>
      </w:pPr>
      <w:r w:rsidRPr="006560AA">
        <w:rPr>
          <w:sz w:val="28"/>
          <w:szCs w:val="28"/>
        </w:rPr>
        <w:t>В 2023 году в рамках подпрограммы средства федерального бюджета в объеме 307,4 млн рублей направлены на предоставление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142C01" w:rsidRPr="006560AA" w:rsidRDefault="00142C01" w:rsidP="00376D02">
      <w:pPr>
        <w:spacing w:line="317" w:lineRule="auto"/>
        <w:ind w:firstLine="720"/>
        <w:jc w:val="both"/>
        <w:rPr>
          <w:sz w:val="28"/>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«Дополнительное образование и профессиональное обучение»</w:t>
      </w:r>
      <w:r w:rsidRPr="006560AA">
        <w:rPr>
          <w:sz w:val="28"/>
          <w:szCs w:val="28"/>
        </w:rPr>
        <w:t xml:space="preserve"> исполнение составило </w:t>
      </w:r>
      <w:r w:rsidR="00E93BBB" w:rsidRPr="006560AA">
        <w:rPr>
          <w:sz w:val="28"/>
          <w:szCs w:val="28"/>
        </w:rPr>
        <w:t xml:space="preserve">29 770,3 </w:t>
      </w:r>
      <w:r w:rsidRPr="006560AA">
        <w:rPr>
          <w:sz w:val="28"/>
          <w:szCs w:val="28"/>
        </w:rPr>
        <w:t>млн рублей.</w:t>
      </w:r>
    </w:p>
    <w:p w:rsidR="00733DBA" w:rsidRPr="006560AA" w:rsidRDefault="00733DBA" w:rsidP="00376D02">
      <w:pPr>
        <w:spacing w:line="317" w:lineRule="auto"/>
        <w:ind w:firstLine="720"/>
        <w:jc w:val="both"/>
        <w:rPr>
          <w:sz w:val="28"/>
          <w:szCs w:val="28"/>
        </w:rPr>
      </w:pPr>
      <w:r w:rsidRPr="006560AA">
        <w:rPr>
          <w:sz w:val="28"/>
          <w:szCs w:val="28"/>
        </w:rPr>
        <w:t>В рамках подпрограммы осуществлялось финансовое обеспечение мероприятий по следующим направлениям:</w:t>
      </w:r>
    </w:p>
    <w:p w:rsidR="00142C01" w:rsidRPr="006560AA" w:rsidRDefault="00142C01" w:rsidP="00376D02">
      <w:pPr>
        <w:spacing w:line="317" w:lineRule="auto"/>
        <w:ind w:firstLine="720"/>
        <w:jc w:val="both"/>
        <w:rPr>
          <w:sz w:val="28"/>
          <w:szCs w:val="28"/>
        </w:rPr>
      </w:pPr>
      <w:r w:rsidRPr="006560AA">
        <w:rPr>
          <w:sz w:val="28"/>
          <w:szCs w:val="28"/>
        </w:rPr>
        <w:t>- оказание государственных услуг, выполнение работ по предоставлению дополнительного образования детям, в том числе выплата грантов государственным образовательным организациям Департамента культуры города Москвы, реализующим дополнительные предпрофессиональные и общеразвивающие программы для детей в области искусств, в объеме 27 370,3 млн рублей;</w:t>
      </w:r>
    </w:p>
    <w:p w:rsidR="00142C01" w:rsidRPr="006560AA" w:rsidRDefault="00142C01" w:rsidP="00376D02">
      <w:pPr>
        <w:spacing w:line="317" w:lineRule="auto"/>
        <w:ind w:firstLine="720"/>
        <w:jc w:val="both"/>
        <w:rPr>
          <w:sz w:val="28"/>
          <w:szCs w:val="28"/>
        </w:rPr>
      </w:pPr>
      <w:r w:rsidRPr="006560AA">
        <w:rPr>
          <w:sz w:val="28"/>
          <w:szCs w:val="28"/>
        </w:rPr>
        <w:t xml:space="preserve">- проведение капитального и текущего ремонта в образовательных организациях, реализующих программы дополнительного образования, в объеме 1 405,0 млн рублей; </w:t>
      </w:r>
    </w:p>
    <w:p w:rsidR="00142C01" w:rsidRPr="006560AA" w:rsidRDefault="00142C01" w:rsidP="00376D02">
      <w:pPr>
        <w:spacing w:line="317" w:lineRule="auto"/>
        <w:ind w:firstLine="720"/>
        <w:jc w:val="both"/>
        <w:rPr>
          <w:sz w:val="28"/>
          <w:szCs w:val="28"/>
        </w:rPr>
      </w:pPr>
      <w:r w:rsidRPr="006560AA">
        <w:rPr>
          <w:sz w:val="28"/>
          <w:szCs w:val="28"/>
        </w:rPr>
        <w:t>- приобретение оборудования для образовательных организаций, реализующих программы дополнительного образования, в объеме 124,2 млн рублей;</w:t>
      </w:r>
    </w:p>
    <w:p w:rsidR="00733DBA" w:rsidRPr="006560AA" w:rsidRDefault="00142C01" w:rsidP="00376D02">
      <w:pPr>
        <w:spacing w:line="317" w:lineRule="auto"/>
        <w:ind w:firstLine="720"/>
        <w:jc w:val="both"/>
        <w:rPr>
          <w:sz w:val="28"/>
          <w:szCs w:val="28"/>
        </w:rPr>
      </w:pPr>
      <w:r w:rsidRPr="006560AA">
        <w:rPr>
          <w:sz w:val="28"/>
          <w:szCs w:val="28"/>
        </w:rPr>
        <w:t>- проведение мероприятий по безопасности в образовательных организациях, реализующих программы дополнительного образования, в объеме 312,4 млн рублей.</w:t>
      </w:r>
    </w:p>
    <w:p w:rsidR="00142C01" w:rsidRPr="006560AA" w:rsidRDefault="00142C01" w:rsidP="00376D02">
      <w:pPr>
        <w:spacing w:line="317" w:lineRule="auto"/>
        <w:ind w:firstLine="720"/>
        <w:jc w:val="both"/>
        <w:rPr>
          <w:sz w:val="28"/>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«Развитие системы образования»</w:t>
      </w:r>
      <w:r w:rsidRPr="006560AA">
        <w:rPr>
          <w:sz w:val="28"/>
          <w:szCs w:val="28"/>
        </w:rPr>
        <w:t xml:space="preserve"> исполнение составило </w:t>
      </w:r>
      <w:r w:rsidR="00E93BBB" w:rsidRPr="006560AA">
        <w:rPr>
          <w:sz w:val="28"/>
          <w:szCs w:val="28"/>
        </w:rPr>
        <w:t xml:space="preserve">47 550,8 </w:t>
      </w:r>
      <w:r w:rsidRPr="006560AA">
        <w:rPr>
          <w:sz w:val="28"/>
          <w:szCs w:val="28"/>
        </w:rPr>
        <w:t xml:space="preserve">млн рублей. </w:t>
      </w:r>
    </w:p>
    <w:p w:rsidR="00733DBA" w:rsidRPr="006560AA" w:rsidRDefault="00733DBA" w:rsidP="00376D02">
      <w:pPr>
        <w:spacing w:line="317" w:lineRule="auto"/>
        <w:ind w:firstLine="720"/>
        <w:jc w:val="both"/>
        <w:rPr>
          <w:sz w:val="28"/>
          <w:szCs w:val="28"/>
        </w:rPr>
      </w:pPr>
      <w:r w:rsidRPr="006560AA">
        <w:rPr>
          <w:sz w:val="28"/>
          <w:szCs w:val="28"/>
        </w:rPr>
        <w:t>В рамках подпрограммы осуществлялось финансовое обеспечение мероприятий по следующим направлениям:</w:t>
      </w:r>
    </w:p>
    <w:p w:rsidR="00142C01" w:rsidRPr="006560AA" w:rsidRDefault="00142C01" w:rsidP="00376D02">
      <w:pPr>
        <w:spacing w:line="317" w:lineRule="auto"/>
        <w:ind w:firstLine="720"/>
        <w:jc w:val="both"/>
        <w:rPr>
          <w:sz w:val="28"/>
          <w:szCs w:val="28"/>
        </w:rPr>
      </w:pPr>
      <w:r w:rsidRPr="006560AA">
        <w:rPr>
          <w:sz w:val="28"/>
          <w:szCs w:val="28"/>
        </w:rPr>
        <w:t xml:space="preserve">- оказание государственных услуг, выполнение работ по профессиональной подготовке обучающихся, переподготовке и повышению квалификации педагогов, а также предоставление услуг, выполнение работ государственными образовательными организациями, оказывающими услуги по экспертно-аналитическому и организационно-техническому обеспечению деятельности системы образования, в объеме 14 586,3 млн рублей; </w:t>
      </w:r>
    </w:p>
    <w:p w:rsidR="00142C01" w:rsidRPr="006560AA" w:rsidRDefault="00142C01" w:rsidP="00376D02">
      <w:pPr>
        <w:spacing w:line="317" w:lineRule="auto"/>
        <w:ind w:firstLine="720"/>
        <w:jc w:val="both"/>
        <w:rPr>
          <w:sz w:val="28"/>
          <w:szCs w:val="28"/>
        </w:rPr>
      </w:pPr>
      <w:r w:rsidRPr="006560AA">
        <w:rPr>
          <w:sz w:val="28"/>
          <w:szCs w:val="28"/>
        </w:rPr>
        <w:t xml:space="preserve">- уплата земельного налога и налога на имущество организаций в объеме 12 716,7 млн рублей; </w:t>
      </w:r>
    </w:p>
    <w:p w:rsidR="00142C01" w:rsidRPr="006560AA" w:rsidRDefault="00142C01" w:rsidP="00376D02">
      <w:pPr>
        <w:spacing w:line="317" w:lineRule="auto"/>
        <w:ind w:firstLine="720"/>
        <w:jc w:val="both"/>
        <w:rPr>
          <w:sz w:val="28"/>
          <w:szCs w:val="28"/>
        </w:rPr>
      </w:pPr>
      <w:r w:rsidRPr="006560AA">
        <w:rPr>
          <w:sz w:val="28"/>
          <w:szCs w:val="28"/>
        </w:rPr>
        <w:t>- проведение мероприятий по безопасности в учреждениях, обеспечивающих осуществление образовательного процесса, а также предоставляющих услуги по переподготовке и повышению квалификации, в объеме 185,9 млн рублей;</w:t>
      </w:r>
    </w:p>
    <w:p w:rsidR="00142C01" w:rsidRPr="006560AA" w:rsidRDefault="00142C01" w:rsidP="00376D02">
      <w:pPr>
        <w:spacing w:line="317" w:lineRule="auto"/>
        <w:ind w:firstLine="720"/>
        <w:jc w:val="both"/>
        <w:rPr>
          <w:sz w:val="28"/>
          <w:szCs w:val="28"/>
        </w:rPr>
      </w:pPr>
      <w:r w:rsidRPr="006560AA">
        <w:rPr>
          <w:sz w:val="28"/>
          <w:szCs w:val="28"/>
        </w:rPr>
        <w:t xml:space="preserve">- издание московского выпуска «Учительской газеты» в объеме 15,3 млн рублей; </w:t>
      </w:r>
    </w:p>
    <w:p w:rsidR="00142C01" w:rsidRPr="006560AA" w:rsidRDefault="00142C01" w:rsidP="00376D02">
      <w:pPr>
        <w:spacing w:line="317" w:lineRule="auto"/>
        <w:ind w:firstLine="720"/>
        <w:jc w:val="both"/>
        <w:rPr>
          <w:sz w:val="28"/>
          <w:szCs w:val="28"/>
        </w:rPr>
      </w:pPr>
      <w:r w:rsidRPr="006560AA">
        <w:rPr>
          <w:sz w:val="28"/>
          <w:szCs w:val="28"/>
        </w:rPr>
        <w:t xml:space="preserve">- выплата грантов в сфере образования, премий в области образования за достижение высоких результатов в образовательной деятельности в объеме 6 230,4 млн рублей; </w:t>
      </w:r>
    </w:p>
    <w:p w:rsidR="00142C01" w:rsidRPr="006560AA" w:rsidRDefault="00142C01" w:rsidP="00376D02">
      <w:pPr>
        <w:spacing w:line="317" w:lineRule="auto"/>
        <w:ind w:firstLine="720"/>
        <w:jc w:val="both"/>
        <w:rPr>
          <w:sz w:val="28"/>
          <w:szCs w:val="28"/>
        </w:rPr>
      </w:pPr>
      <w:r w:rsidRPr="006560AA">
        <w:rPr>
          <w:sz w:val="28"/>
          <w:szCs w:val="28"/>
        </w:rPr>
        <w:t>- формирование резервного фонда учебной литературы для образовательных организаций города Москвы в объеме 906,4 млн рублей;</w:t>
      </w:r>
    </w:p>
    <w:p w:rsidR="00142C01" w:rsidRPr="006560AA" w:rsidRDefault="00142C01" w:rsidP="00376D02">
      <w:pPr>
        <w:spacing w:line="317" w:lineRule="auto"/>
        <w:ind w:firstLine="720"/>
        <w:jc w:val="both"/>
        <w:rPr>
          <w:sz w:val="28"/>
          <w:szCs w:val="28"/>
        </w:rPr>
      </w:pPr>
      <w:r w:rsidRPr="006560AA">
        <w:rPr>
          <w:sz w:val="28"/>
          <w:szCs w:val="28"/>
        </w:rPr>
        <w:t xml:space="preserve">- гранты муниципальным образовательным организациям городского округа Троицк на выплату городского вознаграждения педагогическим работникам за выполнение функций классного руководителя и надбавки за использование электронных образовательных ресурсов при реализации проекта «Московская электронная школа» в объеме 105,4 млн рублей; </w:t>
      </w:r>
    </w:p>
    <w:p w:rsidR="00142C01" w:rsidRPr="006560AA" w:rsidRDefault="00142C01" w:rsidP="00376D02">
      <w:pPr>
        <w:spacing w:line="317" w:lineRule="auto"/>
        <w:ind w:firstLine="720"/>
        <w:jc w:val="both"/>
        <w:rPr>
          <w:sz w:val="28"/>
          <w:szCs w:val="28"/>
        </w:rPr>
      </w:pPr>
      <w:r w:rsidRPr="006560AA">
        <w:rPr>
          <w:sz w:val="28"/>
          <w:szCs w:val="28"/>
        </w:rPr>
        <w:t>В 2023 году в рамках подпрограммы из бюджета города Москвы предоставлялись межбюджетные трансферты бюджету городского округа Троицк, в том числе:</w:t>
      </w:r>
    </w:p>
    <w:p w:rsidR="00142C01" w:rsidRPr="006560AA" w:rsidRDefault="00142C01" w:rsidP="00376D02">
      <w:pPr>
        <w:spacing w:line="317" w:lineRule="auto"/>
        <w:ind w:firstLine="720"/>
        <w:jc w:val="both"/>
        <w:rPr>
          <w:sz w:val="28"/>
          <w:szCs w:val="28"/>
        </w:rPr>
      </w:pPr>
      <w:r w:rsidRPr="006560AA">
        <w:rPr>
          <w:sz w:val="28"/>
          <w:szCs w:val="28"/>
        </w:rPr>
        <w:t xml:space="preserve">- субвенции на финансовое обеспечение переданных полномочий (по обеспечению гарантий прав граждан на получение общего образования, обеспечение предоставления дополнительного образования детей в части финансирования расходов на оплату труда работников, расходов на учебники и учебные пособия, технические средства обучения, расходные материалы и хозяйственные нужды; по назначению и выплате компенсации части родительской платы за содержание (присмотр и уход за ребенком) в муниципальных образовательных организациях, реализующих основную общеобразовательную программу дошкольного образования) в общем объеме 600,9 млн рублей; </w:t>
      </w:r>
    </w:p>
    <w:p w:rsidR="00142C01" w:rsidRPr="006560AA" w:rsidRDefault="00142C01" w:rsidP="00376D02">
      <w:pPr>
        <w:spacing w:line="317" w:lineRule="auto"/>
        <w:ind w:firstLine="720"/>
        <w:jc w:val="both"/>
        <w:rPr>
          <w:sz w:val="28"/>
          <w:szCs w:val="28"/>
          <w:shd w:val="clear" w:color="auto" w:fill="FFFFFF" w:themeFill="background1"/>
        </w:rPr>
      </w:pPr>
      <w:r w:rsidRPr="006560AA">
        <w:rPr>
          <w:sz w:val="28"/>
          <w:szCs w:val="28"/>
          <w:shd w:val="clear" w:color="auto" w:fill="FFFFFF" w:themeFill="background1"/>
        </w:rPr>
        <w:t>- субсидия в целях софинансирования расходных обязательств в сфере образования (на организацию питания в муниципальных образовательных организациях, реализующих образовательные программы дошкольного образования; проведение мероприятий по обеспечению безопасности муниципальных образовательных организаций; проведение капитального и текущего ремонта, работ по благоустройству территорий муниципальных</w:t>
      </w:r>
      <w:r w:rsidRPr="006560AA">
        <w:rPr>
          <w:sz w:val="28"/>
          <w:szCs w:val="28"/>
          <w:shd w:val="clear" w:color="auto" w:fill="EAF1DD" w:themeFill="accent3" w:themeFillTint="33"/>
        </w:rPr>
        <w:t xml:space="preserve"> </w:t>
      </w:r>
      <w:r w:rsidRPr="006560AA">
        <w:rPr>
          <w:sz w:val="28"/>
          <w:szCs w:val="28"/>
        </w:rPr>
        <w:t>образовательных организаций,   оснащение учебной мебелью и оборудованием; организацию отдыха обучающихся в каникулярное время; повышение квалификации педагогических работников, обеспечение доступа муниципальных образовательных организаций к электронным ресурсам</w:t>
      </w:r>
      <w:r w:rsidRPr="006560AA">
        <w:rPr>
          <w:sz w:val="28"/>
          <w:szCs w:val="28"/>
          <w:shd w:val="clear" w:color="auto" w:fill="EAF1DD" w:themeFill="accent3" w:themeFillTint="33"/>
        </w:rPr>
        <w:t xml:space="preserve"> </w:t>
      </w:r>
      <w:r w:rsidRPr="006560AA">
        <w:rPr>
          <w:sz w:val="28"/>
          <w:szCs w:val="28"/>
          <w:shd w:val="clear" w:color="auto" w:fill="FFFFFF" w:themeFill="background1"/>
        </w:rPr>
        <w:t xml:space="preserve">проекта «Московская электронная школа», приобретение оборудования для обеспечения такого  доступа,  организацию перевозок обучающихся от пунктов отправления до муниципальных образовательных организаций и обратно, создание специальных условий для получения образования обучающимися с ограниченными возможностями здоровья) в общем объеме </w:t>
      </w:r>
      <w:r w:rsidRPr="006560AA">
        <w:rPr>
          <w:sz w:val="28"/>
          <w:szCs w:val="28"/>
          <w:shd w:val="clear" w:color="auto" w:fill="FFFFFF" w:themeFill="background1"/>
        </w:rPr>
        <w:br/>
        <w:t>456,8 млн рублей.</w:t>
      </w:r>
    </w:p>
    <w:p w:rsidR="00733DBA" w:rsidRPr="006560AA" w:rsidRDefault="00733DBA" w:rsidP="00376D02">
      <w:pPr>
        <w:spacing w:line="317" w:lineRule="auto"/>
        <w:ind w:firstLine="720"/>
        <w:jc w:val="both"/>
        <w:rPr>
          <w:sz w:val="28"/>
          <w:szCs w:val="28"/>
        </w:rPr>
      </w:pPr>
      <w:r w:rsidRPr="006560AA">
        <w:rPr>
          <w:sz w:val="28"/>
          <w:szCs w:val="28"/>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04. Государственная программа города Москвы «Социальная поддержка жителей города Москвы»</w:t>
      </w:r>
    </w:p>
    <w:p w:rsidR="00733DBA" w:rsidRPr="00376D02" w:rsidRDefault="00733DBA" w:rsidP="00376D02">
      <w:pPr>
        <w:widowControl w:val="0"/>
        <w:autoSpaceDE w:val="0"/>
        <w:autoSpaceDN w:val="0"/>
        <w:adjustRightInd w:val="0"/>
        <w:spacing w:line="317" w:lineRule="auto"/>
        <w:ind w:firstLine="720"/>
        <w:jc w:val="both"/>
        <w:rPr>
          <w:rFonts w:eastAsia="Calibri"/>
          <w:szCs w:val="28"/>
        </w:rPr>
      </w:pPr>
    </w:p>
    <w:p w:rsidR="00733DBA" w:rsidRPr="006560AA" w:rsidRDefault="00733DBA"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xml:space="preserve">Исполнение расходов по Государственной программе составило </w:t>
      </w:r>
      <w:r w:rsidR="00CE5CF3" w:rsidRPr="006560AA">
        <w:rPr>
          <w:rFonts w:eastAsia="Calibri"/>
          <w:sz w:val="28"/>
          <w:szCs w:val="28"/>
        </w:rPr>
        <w:t xml:space="preserve">618 567,2 </w:t>
      </w:r>
      <w:r w:rsidRPr="006560AA">
        <w:rPr>
          <w:rFonts w:eastAsia="Calibri"/>
          <w:sz w:val="28"/>
          <w:szCs w:val="28"/>
        </w:rPr>
        <w:t xml:space="preserve">млн рублей (в том числе за счет средств, полученных из федерального бюджета – </w:t>
      </w:r>
      <w:r w:rsidR="00CE5CF3" w:rsidRPr="006560AA">
        <w:rPr>
          <w:rFonts w:eastAsia="Calibri"/>
          <w:sz w:val="28"/>
          <w:szCs w:val="28"/>
        </w:rPr>
        <w:t>21 570,5</w:t>
      </w:r>
      <w:r w:rsidRPr="006560AA">
        <w:rPr>
          <w:rFonts w:eastAsia="Calibri"/>
          <w:sz w:val="28"/>
          <w:szCs w:val="28"/>
        </w:rPr>
        <w:t xml:space="preserve"> млн рублей). </w:t>
      </w:r>
    </w:p>
    <w:p w:rsidR="00733DBA" w:rsidRPr="006560AA" w:rsidRDefault="00733DBA"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xml:space="preserve">В рамках программы исполнение бюджетных инвестиций составило </w:t>
      </w:r>
      <w:r w:rsidR="00CE5CF3" w:rsidRPr="006560AA">
        <w:rPr>
          <w:rFonts w:eastAsia="Calibri"/>
          <w:sz w:val="28"/>
          <w:szCs w:val="28"/>
        </w:rPr>
        <w:t>981,9</w:t>
      </w:r>
      <w:r w:rsidRPr="006560AA">
        <w:rPr>
          <w:rFonts w:eastAsia="Calibri"/>
          <w:sz w:val="28"/>
          <w:szCs w:val="28"/>
        </w:rPr>
        <w:t xml:space="preserve"> млн рублей.</w:t>
      </w:r>
    </w:p>
    <w:p w:rsidR="00050C9A" w:rsidRPr="006560AA" w:rsidRDefault="00050C9A"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xml:space="preserve">В отчетном году выполнялись работы по проектированию, строительству и реконструкции здания для размещения организаций труда и социальной защиты населения и Многофункционального центра предоставления государственных услуг (3-я </w:t>
      </w:r>
      <w:proofErr w:type="spellStart"/>
      <w:r w:rsidRPr="006560AA">
        <w:rPr>
          <w:rFonts w:eastAsia="Calibri"/>
          <w:sz w:val="28"/>
          <w:szCs w:val="28"/>
        </w:rPr>
        <w:t>Подрезковская</w:t>
      </w:r>
      <w:proofErr w:type="spellEnd"/>
      <w:r w:rsidRPr="006560AA">
        <w:rPr>
          <w:rFonts w:eastAsia="Calibri"/>
          <w:sz w:val="28"/>
          <w:szCs w:val="28"/>
        </w:rPr>
        <w:t xml:space="preserve"> ул., напротив влд. 26) и других объектов социального обеспечения населения. </w:t>
      </w:r>
    </w:p>
    <w:p w:rsidR="00733DBA" w:rsidRPr="006560AA" w:rsidRDefault="00050C9A"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xml:space="preserve">В 2023 году завершено строительство центра социального обслуживания населения, р-н Восточное </w:t>
      </w:r>
      <w:proofErr w:type="spellStart"/>
      <w:r w:rsidRPr="006560AA">
        <w:rPr>
          <w:rFonts w:eastAsia="Calibri"/>
          <w:sz w:val="28"/>
          <w:szCs w:val="28"/>
        </w:rPr>
        <w:t>Дегунино</w:t>
      </w:r>
      <w:proofErr w:type="spellEnd"/>
      <w:r w:rsidRPr="006560AA">
        <w:rPr>
          <w:rFonts w:eastAsia="Calibri"/>
          <w:sz w:val="28"/>
          <w:szCs w:val="28"/>
        </w:rPr>
        <w:t>, ул. Дубнинская, влд. 20, к. 4.</w:t>
      </w:r>
    </w:p>
    <w:p w:rsidR="00050C9A" w:rsidRPr="00376D02" w:rsidRDefault="00050C9A" w:rsidP="00376D02">
      <w:pPr>
        <w:widowControl w:val="0"/>
        <w:autoSpaceDE w:val="0"/>
        <w:autoSpaceDN w:val="0"/>
        <w:adjustRightInd w:val="0"/>
        <w:spacing w:line="317" w:lineRule="auto"/>
        <w:ind w:firstLine="720"/>
        <w:jc w:val="both"/>
        <w:rPr>
          <w:rFonts w:eastAsia="Calibri"/>
          <w:szCs w:val="28"/>
        </w:rPr>
      </w:pPr>
    </w:p>
    <w:p w:rsidR="00733DBA" w:rsidRPr="006560AA" w:rsidRDefault="00733DBA"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b/>
          <w:sz w:val="28"/>
          <w:szCs w:val="28"/>
        </w:rPr>
        <w:t xml:space="preserve">По подпрограмме «Социальная поддержка семей с детьми. Профилактика социального сиротства и защита прав детей - сирот и детей, оставшихся без попечения родителей» </w:t>
      </w:r>
      <w:r w:rsidRPr="006560AA">
        <w:rPr>
          <w:rFonts w:eastAsia="Calibri"/>
          <w:sz w:val="28"/>
          <w:szCs w:val="28"/>
        </w:rPr>
        <w:t xml:space="preserve">исполнение составило </w:t>
      </w:r>
      <w:r w:rsidR="00CE5CF3" w:rsidRPr="006560AA">
        <w:rPr>
          <w:rFonts w:eastAsia="Calibri"/>
          <w:sz w:val="28"/>
          <w:szCs w:val="28"/>
        </w:rPr>
        <w:t>78 841,4</w:t>
      </w:r>
      <w:r w:rsidRPr="006560AA">
        <w:rPr>
          <w:rFonts w:eastAsia="Calibri"/>
          <w:sz w:val="28"/>
          <w:szCs w:val="28"/>
        </w:rPr>
        <w:t xml:space="preserve"> млн рублей (в том числе за счет средств, полученных из федерального бюджета – </w:t>
      </w:r>
      <w:r w:rsidR="00CE5CF3" w:rsidRPr="006560AA">
        <w:rPr>
          <w:rFonts w:eastAsia="Calibri"/>
          <w:sz w:val="28"/>
          <w:szCs w:val="28"/>
        </w:rPr>
        <w:t>6,</w:t>
      </w:r>
      <w:r w:rsidR="009D02D8" w:rsidRPr="006560AA">
        <w:rPr>
          <w:rFonts w:eastAsia="Calibri"/>
          <w:sz w:val="28"/>
          <w:szCs w:val="28"/>
        </w:rPr>
        <w:t>2</w:t>
      </w:r>
      <w:r w:rsidRPr="006560AA">
        <w:rPr>
          <w:rFonts w:eastAsia="Calibri"/>
          <w:sz w:val="28"/>
          <w:szCs w:val="28"/>
        </w:rPr>
        <w:t xml:space="preserve"> млн рублей).</w:t>
      </w:r>
    </w:p>
    <w:p w:rsidR="00F74E9F" w:rsidRPr="006560AA" w:rsidRDefault="00F74E9F" w:rsidP="00376D02">
      <w:pPr>
        <w:spacing w:line="317" w:lineRule="auto"/>
        <w:ind w:firstLine="720"/>
        <w:jc w:val="both"/>
        <w:rPr>
          <w:sz w:val="28"/>
          <w:szCs w:val="28"/>
        </w:rPr>
      </w:pPr>
      <w:r w:rsidRPr="006560AA">
        <w:rPr>
          <w:sz w:val="28"/>
          <w:szCs w:val="28"/>
        </w:rPr>
        <w:t>В рамках подпрограммы осуществлялось финансовое обеспечение мероприятий по следующим направлениям:</w:t>
      </w:r>
    </w:p>
    <w:p w:rsidR="00050C9A" w:rsidRPr="006560AA" w:rsidRDefault="00050C9A" w:rsidP="00376D02">
      <w:pPr>
        <w:widowControl w:val="0"/>
        <w:autoSpaceDE w:val="0"/>
        <w:autoSpaceDN w:val="0"/>
        <w:adjustRightInd w:val="0"/>
        <w:spacing w:line="317" w:lineRule="auto"/>
        <w:ind w:firstLine="720"/>
        <w:jc w:val="both"/>
        <w:rPr>
          <w:bCs/>
          <w:sz w:val="28"/>
          <w:szCs w:val="28"/>
        </w:rPr>
      </w:pPr>
      <w:r w:rsidRPr="006560AA">
        <w:rPr>
          <w:bCs/>
          <w:sz w:val="28"/>
          <w:szCs w:val="28"/>
        </w:rPr>
        <w:t>- ежемесячное пособие малообеспеченным семьям, имеющим доход ниже величины прожиточного минимума, установленного в городе Москве, в объеме 25 197,4 млн рублей;</w:t>
      </w:r>
    </w:p>
    <w:p w:rsidR="00050C9A" w:rsidRPr="006560AA" w:rsidRDefault="00050C9A" w:rsidP="00376D02">
      <w:pPr>
        <w:widowControl w:val="0"/>
        <w:autoSpaceDE w:val="0"/>
        <w:autoSpaceDN w:val="0"/>
        <w:adjustRightInd w:val="0"/>
        <w:spacing w:line="317" w:lineRule="auto"/>
        <w:ind w:firstLine="720"/>
        <w:jc w:val="both"/>
        <w:rPr>
          <w:bCs/>
          <w:sz w:val="28"/>
          <w:szCs w:val="28"/>
        </w:rPr>
      </w:pPr>
      <w:r w:rsidRPr="006560AA">
        <w:rPr>
          <w:bCs/>
          <w:sz w:val="28"/>
          <w:szCs w:val="28"/>
        </w:rPr>
        <w:t xml:space="preserve">- выплаты детям-сиротам и детям, оставшимся без попечения родителей, а также мероприятия по предоставлению мер социальной поддержки детям-сиротам и детям, оставшимся без попечения родителей, на оплату жилого помещения, коммунальных и прочих услуг в объеме 7 945,4 млн рублей; </w:t>
      </w:r>
    </w:p>
    <w:p w:rsidR="00050C9A" w:rsidRPr="006560AA" w:rsidRDefault="00050C9A" w:rsidP="00376D02">
      <w:pPr>
        <w:widowControl w:val="0"/>
        <w:autoSpaceDE w:val="0"/>
        <w:autoSpaceDN w:val="0"/>
        <w:adjustRightInd w:val="0"/>
        <w:spacing w:line="317" w:lineRule="auto"/>
        <w:ind w:firstLine="720"/>
        <w:jc w:val="both"/>
        <w:rPr>
          <w:bCs/>
          <w:sz w:val="28"/>
          <w:szCs w:val="28"/>
        </w:rPr>
      </w:pPr>
      <w:r w:rsidRPr="006560AA">
        <w:rPr>
          <w:bCs/>
          <w:sz w:val="28"/>
          <w:szCs w:val="28"/>
        </w:rPr>
        <w:t xml:space="preserve">- выплаты многодетным семьям в объеме 18 725,6 млн рублей; </w:t>
      </w:r>
    </w:p>
    <w:p w:rsidR="00050C9A" w:rsidRPr="006560AA" w:rsidRDefault="00050C9A" w:rsidP="00376D02">
      <w:pPr>
        <w:widowControl w:val="0"/>
        <w:autoSpaceDE w:val="0"/>
        <w:autoSpaceDN w:val="0"/>
        <w:adjustRightInd w:val="0"/>
        <w:spacing w:line="317" w:lineRule="auto"/>
        <w:ind w:firstLine="720"/>
        <w:jc w:val="both"/>
        <w:rPr>
          <w:bCs/>
          <w:sz w:val="28"/>
          <w:szCs w:val="28"/>
        </w:rPr>
      </w:pPr>
      <w:r w:rsidRPr="006560AA">
        <w:rPr>
          <w:bCs/>
          <w:sz w:val="28"/>
          <w:szCs w:val="28"/>
        </w:rPr>
        <w:t>- выплаты при рождении (усыновлении) детей в объеме 1 678,4 млн рублей;</w:t>
      </w:r>
    </w:p>
    <w:p w:rsidR="00050C9A" w:rsidRPr="006560AA" w:rsidRDefault="00050C9A" w:rsidP="00376D02">
      <w:pPr>
        <w:widowControl w:val="0"/>
        <w:autoSpaceDE w:val="0"/>
        <w:autoSpaceDN w:val="0"/>
        <w:adjustRightInd w:val="0"/>
        <w:spacing w:line="317" w:lineRule="auto"/>
        <w:ind w:firstLine="720"/>
        <w:jc w:val="both"/>
        <w:rPr>
          <w:bCs/>
          <w:sz w:val="28"/>
          <w:szCs w:val="28"/>
        </w:rPr>
      </w:pPr>
      <w:r w:rsidRPr="006560AA">
        <w:rPr>
          <w:bCs/>
          <w:sz w:val="28"/>
          <w:szCs w:val="28"/>
        </w:rPr>
        <w:t xml:space="preserve">- выплаты семьям с детьми-инвалидами в объеме 8 656,7 млн рублей; </w:t>
      </w:r>
    </w:p>
    <w:p w:rsidR="00050C9A" w:rsidRPr="006560AA" w:rsidRDefault="00050C9A" w:rsidP="00376D02">
      <w:pPr>
        <w:widowControl w:val="0"/>
        <w:autoSpaceDE w:val="0"/>
        <w:autoSpaceDN w:val="0"/>
        <w:adjustRightInd w:val="0"/>
        <w:spacing w:line="317" w:lineRule="auto"/>
        <w:ind w:firstLine="720"/>
        <w:jc w:val="both"/>
        <w:rPr>
          <w:bCs/>
          <w:sz w:val="28"/>
          <w:szCs w:val="28"/>
        </w:rPr>
      </w:pPr>
      <w:r w:rsidRPr="006560AA">
        <w:rPr>
          <w:bCs/>
          <w:sz w:val="28"/>
          <w:szCs w:val="28"/>
        </w:rPr>
        <w:t>- обеспечение семей с новорожденными детьми подарочными комплектами детских принадлежностей в объеме 2 250,2 млн рублей;</w:t>
      </w:r>
    </w:p>
    <w:p w:rsidR="00050C9A" w:rsidRPr="006560AA" w:rsidRDefault="00050C9A" w:rsidP="00376D02">
      <w:pPr>
        <w:widowControl w:val="0"/>
        <w:autoSpaceDE w:val="0"/>
        <w:autoSpaceDN w:val="0"/>
        <w:adjustRightInd w:val="0"/>
        <w:spacing w:line="317" w:lineRule="auto"/>
        <w:ind w:firstLine="720"/>
        <w:jc w:val="both"/>
        <w:rPr>
          <w:bCs/>
          <w:sz w:val="28"/>
          <w:szCs w:val="28"/>
        </w:rPr>
      </w:pPr>
      <w:r w:rsidRPr="006560AA">
        <w:rPr>
          <w:bCs/>
          <w:sz w:val="28"/>
          <w:szCs w:val="28"/>
        </w:rPr>
        <w:t>- организация отдыха и оздоровления детей в объеме 5 981,3 млн рублей;</w:t>
      </w:r>
    </w:p>
    <w:p w:rsidR="00050C9A" w:rsidRPr="006560AA" w:rsidRDefault="00050C9A" w:rsidP="00376D02">
      <w:pPr>
        <w:widowControl w:val="0"/>
        <w:autoSpaceDE w:val="0"/>
        <w:autoSpaceDN w:val="0"/>
        <w:adjustRightInd w:val="0"/>
        <w:spacing w:line="317" w:lineRule="auto"/>
        <w:ind w:firstLine="720"/>
        <w:jc w:val="both"/>
        <w:rPr>
          <w:bCs/>
          <w:sz w:val="28"/>
          <w:szCs w:val="28"/>
        </w:rPr>
      </w:pPr>
      <w:r w:rsidRPr="006560AA">
        <w:rPr>
          <w:bCs/>
          <w:sz w:val="28"/>
          <w:szCs w:val="28"/>
        </w:rPr>
        <w:t>- обеспечение питанием беременных женщин, кормящих матерей и детей, в том числе через специальные пункты питания, в объеме 4 162,2 млн рублей;</w:t>
      </w:r>
    </w:p>
    <w:p w:rsidR="00B1113F" w:rsidRPr="006560AA" w:rsidRDefault="00B1113F" w:rsidP="00376D02">
      <w:pPr>
        <w:autoSpaceDE w:val="0"/>
        <w:autoSpaceDN w:val="0"/>
        <w:spacing w:line="317" w:lineRule="auto"/>
        <w:ind w:firstLine="720"/>
        <w:jc w:val="both"/>
        <w:rPr>
          <w:rFonts w:eastAsiaTheme="minorHAnsi"/>
          <w:sz w:val="28"/>
          <w:szCs w:val="28"/>
        </w:rPr>
      </w:pPr>
      <w:r w:rsidRPr="006560AA">
        <w:rPr>
          <w:sz w:val="28"/>
          <w:szCs w:val="28"/>
        </w:rPr>
        <w:t>- осуществление перевозки несовершеннолетних, самовольно ушедших из семей, детских домов, школ-интернатов, за счет средств федерального бюджета в объеме 6,2 млн рублей.</w:t>
      </w:r>
    </w:p>
    <w:p w:rsidR="00050C9A" w:rsidRPr="006560AA" w:rsidRDefault="00050C9A" w:rsidP="00376D02">
      <w:pPr>
        <w:widowControl w:val="0"/>
        <w:autoSpaceDE w:val="0"/>
        <w:autoSpaceDN w:val="0"/>
        <w:adjustRightInd w:val="0"/>
        <w:spacing w:line="317" w:lineRule="auto"/>
        <w:ind w:firstLine="720"/>
        <w:jc w:val="both"/>
        <w:rPr>
          <w:rFonts w:eastAsia="Calibri"/>
          <w:sz w:val="28"/>
          <w:szCs w:val="28"/>
        </w:rPr>
      </w:pPr>
    </w:p>
    <w:p w:rsidR="00733DBA" w:rsidRPr="006560AA" w:rsidRDefault="00733DBA"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b/>
          <w:sz w:val="28"/>
          <w:szCs w:val="28"/>
        </w:rPr>
        <w:t>По подпрограмме «Социальная поддержка старшего поколения, ветеранов Великой Отечественной войны, ветеранов боевых действий и членов их семей»</w:t>
      </w:r>
      <w:r w:rsidRPr="006560AA">
        <w:rPr>
          <w:rFonts w:eastAsia="Calibri"/>
          <w:sz w:val="28"/>
          <w:szCs w:val="28"/>
        </w:rPr>
        <w:t xml:space="preserve"> исполнение составило </w:t>
      </w:r>
      <w:r w:rsidR="009D02D8" w:rsidRPr="006560AA">
        <w:rPr>
          <w:rFonts w:eastAsia="Calibri"/>
          <w:sz w:val="28"/>
          <w:szCs w:val="28"/>
        </w:rPr>
        <w:t xml:space="preserve">438 295,3 </w:t>
      </w:r>
      <w:r w:rsidRPr="006560AA">
        <w:rPr>
          <w:rFonts w:eastAsia="Calibri"/>
          <w:sz w:val="28"/>
          <w:szCs w:val="28"/>
        </w:rPr>
        <w:t xml:space="preserve">млн рублей (в том числе за счет средств, полученных из федерального бюджета – </w:t>
      </w:r>
      <w:r w:rsidR="009D02D8" w:rsidRPr="006560AA">
        <w:rPr>
          <w:rFonts w:eastAsia="Calibri"/>
          <w:sz w:val="28"/>
          <w:szCs w:val="28"/>
        </w:rPr>
        <w:t>17 492,3</w:t>
      </w:r>
      <w:r w:rsidRPr="006560AA">
        <w:rPr>
          <w:rFonts w:eastAsia="Calibri"/>
          <w:sz w:val="28"/>
          <w:szCs w:val="28"/>
        </w:rPr>
        <w:t xml:space="preserve"> млн рублей). </w:t>
      </w:r>
    </w:p>
    <w:p w:rsidR="00733DBA" w:rsidRPr="006560AA" w:rsidRDefault="00733DBA" w:rsidP="00376D02">
      <w:pPr>
        <w:widowControl w:val="0"/>
        <w:autoSpaceDE w:val="0"/>
        <w:autoSpaceDN w:val="0"/>
        <w:adjustRightInd w:val="0"/>
        <w:spacing w:line="317" w:lineRule="auto"/>
        <w:ind w:firstLine="720"/>
        <w:jc w:val="both"/>
        <w:rPr>
          <w:bCs/>
          <w:sz w:val="28"/>
          <w:szCs w:val="28"/>
        </w:rPr>
      </w:pPr>
      <w:r w:rsidRPr="006560AA">
        <w:rPr>
          <w:bCs/>
          <w:sz w:val="28"/>
          <w:szCs w:val="28"/>
        </w:rPr>
        <w:t>В рамках подпрограммы осуществлялось финансовое обеспечение мероприятий по следующим направлениям:</w:t>
      </w:r>
    </w:p>
    <w:p w:rsidR="006948AE" w:rsidRPr="006560AA" w:rsidRDefault="000649F8" w:rsidP="00376D02">
      <w:pPr>
        <w:widowControl w:val="0"/>
        <w:autoSpaceDE w:val="0"/>
        <w:autoSpaceDN w:val="0"/>
        <w:adjustRightInd w:val="0"/>
        <w:spacing w:line="317" w:lineRule="auto"/>
        <w:ind w:firstLine="720"/>
        <w:jc w:val="both"/>
        <w:rPr>
          <w:bCs/>
          <w:sz w:val="28"/>
          <w:szCs w:val="28"/>
        </w:rPr>
      </w:pPr>
      <w:r w:rsidRPr="006560AA">
        <w:rPr>
          <w:bCs/>
          <w:sz w:val="28"/>
          <w:szCs w:val="28"/>
        </w:rPr>
        <w:t>- выплата региональной социальной доплаты к пенсиям неработающим пенсионерам в объеме 159 190,3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xml:space="preserve">- ежемесячная городская денежная выплата региональным льготным категориям граждан в объеме 12 986,3 млн рублей; </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выплата ежемесячной денежной компенсации за пользование услугами местной телефонной связи, установленной для отдельных категорий граждан, в объеме 2 040,5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ежемесячная социальная выплата отдельным категориям граждан, имеющим особые заслуги (инвалидам и участникам Великой Отечественной войны, участникам обороны Москвы, Героям Советского Союза, Героям Российской Федерации, полным кавалерам ордена Славы, Героям Социалистического Труда, Героям Труда Российской Федерации и полным кавалерам ордена Трудовой Славы, лицам пенсионного возраста, удостоенным почетных званий: Народный артист СССР, РСФСР и Российской Федерации, Заслуженный артист РСФСР и Российской Федерации и др.), в объеме 1 732,4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оказание единовременной материальной помощи отдельным категориям граждан (ветеранам Великой Отечественной войны в связи с празднованием Дня Победы в Великой Отечественной войне, в связи годовщиной разгрома немецко-фашистских войск под Москвой, вдовам Героев Советского Союза, Российской Федерации и полных кавалеров ордена Славы, семьям юбиляров и др.) в объеме 1 509,8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обеспечение санаторно-курортным лечением льготных категорий граждан и бесплатным проездом междугородным транспортом к месту лечения и обратно в объеме 8 153,9 млн рублей, из них за счет средств бюджета города Москвы – 6 939,6 млн рублей, за счет средств, полученных из федерального бюджета – 1 214,3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бесплатное изготовление и ремонт зубных протезов ветеранам и другим льготным категориям граждан в объеме 1 340,7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бесплатное слухопротезирование по медицинским показаниям инвалидов и других льготных категорий граждан в объеме 284,8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xml:space="preserve">- оказание адресной социальной помощи </w:t>
      </w:r>
      <w:r w:rsidR="00FB7215">
        <w:rPr>
          <w:rFonts w:eastAsia="Calibri"/>
          <w:sz w:val="28"/>
          <w:szCs w:val="28"/>
        </w:rPr>
        <w:t xml:space="preserve">отдельным категориям жителей города Москвы </w:t>
      </w:r>
      <w:r w:rsidRPr="006560AA">
        <w:rPr>
          <w:rFonts w:eastAsia="Calibri"/>
          <w:sz w:val="28"/>
          <w:szCs w:val="28"/>
        </w:rPr>
        <w:t>в объеме 1</w:t>
      </w:r>
      <w:r w:rsidR="00FB7215">
        <w:rPr>
          <w:rFonts w:eastAsia="Calibri"/>
          <w:sz w:val="28"/>
          <w:szCs w:val="28"/>
        </w:rPr>
        <w:t xml:space="preserve">8 042,4 </w:t>
      </w:r>
      <w:r w:rsidRPr="006560AA">
        <w:rPr>
          <w:rFonts w:eastAsia="Calibri"/>
          <w:sz w:val="28"/>
          <w:szCs w:val="28"/>
        </w:rPr>
        <w:t>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реализация проекта «Московское долголетие» в объеме 2 721,5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реализация ГУП «Мосгортранс»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объеме 47 993,6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реализация ГУП «Московский метрополитен»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 в объеме 93 173,3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реализация мер социальной поддержки отдельных категорий граждан по оплате проезда на пригородном железнодорожном транспорте в объеме 9 013,9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предоставление мер социальной поддержки по оплате жилого помещения, коммунальных услуг и прочих услуг отдельным категориям граждан в объеме 43 338,7 млн рублей, из них за счет средств бюджета города Москвы – 27 695,1 млн рублей, за счет средств федерального бюджета – 15 643,6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предоставление субсидий на оплату жилого помещения и коммунальных услуг малообеспеченным категориям граждан в объеме 20 151,2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возмещение ресурсоснабжающим организациям недополученных доходов, связанных с применением государственных регулируемых цен (тарифов) при поставке товаров (услуг) населению в целях отопления, в объеме 26,3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xml:space="preserve">- возмещение недополученных доходов управляющим организациям на содержание и текущий ремонт общего имущества многоквартирных домов в объеме 2 288,1 млн рублей; </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расчеты в рамках Соглашения между Правительством Москвы и Правительством Московской области об организации транспортного обслуживания отдельных категорий граждан, имеющих место жительства в городе Москве или Московской области, в объеме 2 423,6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реализация ГУП «Московский метрополитен»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 в объеме 4 303,8 млн рублей;</w:t>
      </w:r>
    </w:p>
    <w:p w:rsidR="00A11515" w:rsidRPr="006560AA" w:rsidRDefault="00A11515"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sz w:val="28"/>
          <w:szCs w:val="28"/>
        </w:rPr>
        <w:t>- осуществление ежегодной денежной выплаты лицам, награжденным нагрудным знаком «Почетный донор России», за счет средств федерального бюджета в объеме 397,6 млн рублей</w:t>
      </w:r>
      <w:r w:rsidR="009B6C5E">
        <w:rPr>
          <w:rFonts w:eastAsia="Calibri"/>
          <w:sz w:val="28"/>
          <w:szCs w:val="28"/>
        </w:rPr>
        <w:t>.</w:t>
      </w:r>
    </w:p>
    <w:p w:rsidR="00A11515" w:rsidRPr="00376D02" w:rsidRDefault="00A11515" w:rsidP="00376D02">
      <w:pPr>
        <w:widowControl w:val="0"/>
        <w:autoSpaceDE w:val="0"/>
        <w:autoSpaceDN w:val="0"/>
        <w:adjustRightInd w:val="0"/>
        <w:spacing w:line="317" w:lineRule="auto"/>
        <w:ind w:firstLine="720"/>
        <w:jc w:val="both"/>
        <w:rPr>
          <w:rFonts w:eastAsia="Calibri"/>
          <w:szCs w:val="28"/>
        </w:rPr>
      </w:pPr>
    </w:p>
    <w:p w:rsidR="00733DBA" w:rsidRPr="006560AA" w:rsidRDefault="00733DBA"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b/>
          <w:sz w:val="28"/>
          <w:szCs w:val="28"/>
        </w:rPr>
        <w:t>По подпрограмме «Социальная интеграция инвалидов и формирование безбарьерной среды для инвалидов и иных маломобильных граждан»</w:t>
      </w:r>
      <w:r w:rsidRPr="006560AA">
        <w:rPr>
          <w:rFonts w:eastAsia="Calibri"/>
          <w:sz w:val="28"/>
          <w:szCs w:val="28"/>
        </w:rPr>
        <w:t xml:space="preserve"> исполнение составило </w:t>
      </w:r>
      <w:r w:rsidR="009D02D8" w:rsidRPr="006560AA">
        <w:rPr>
          <w:rFonts w:eastAsia="Calibri"/>
          <w:sz w:val="28"/>
          <w:szCs w:val="28"/>
        </w:rPr>
        <w:t xml:space="preserve">13 882,5 </w:t>
      </w:r>
      <w:r w:rsidRPr="006560AA">
        <w:rPr>
          <w:rFonts w:eastAsia="Calibri"/>
          <w:sz w:val="28"/>
          <w:szCs w:val="28"/>
        </w:rPr>
        <w:t xml:space="preserve">млн рублей (в том числе за счет средств, полученных из федерального бюджета </w:t>
      </w:r>
      <w:r w:rsidR="009D02D8" w:rsidRPr="006560AA">
        <w:rPr>
          <w:rFonts w:eastAsia="Calibri"/>
          <w:sz w:val="28"/>
          <w:szCs w:val="28"/>
        </w:rPr>
        <w:t>–</w:t>
      </w:r>
      <w:r w:rsidRPr="006560AA">
        <w:rPr>
          <w:rFonts w:eastAsia="Calibri"/>
          <w:sz w:val="28"/>
          <w:szCs w:val="28"/>
        </w:rPr>
        <w:t xml:space="preserve"> </w:t>
      </w:r>
      <w:r w:rsidR="009D02D8" w:rsidRPr="006560AA">
        <w:rPr>
          <w:rFonts w:eastAsia="Calibri"/>
          <w:sz w:val="28"/>
          <w:szCs w:val="28"/>
        </w:rPr>
        <w:t>2 253,4</w:t>
      </w:r>
      <w:r w:rsidRPr="006560AA">
        <w:rPr>
          <w:rFonts w:eastAsia="Calibri"/>
          <w:sz w:val="28"/>
          <w:szCs w:val="28"/>
        </w:rPr>
        <w:t xml:space="preserve"> млн рублей).</w:t>
      </w:r>
    </w:p>
    <w:p w:rsidR="00733DBA" w:rsidRPr="006560AA" w:rsidRDefault="00733DBA" w:rsidP="00376D02">
      <w:pPr>
        <w:spacing w:line="317" w:lineRule="auto"/>
        <w:ind w:firstLine="720"/>
        <w:jc w:val="both"/>
        <w:rPr>
          <w:bCs/>
          <w:sz w:val="28"/>
          <w:szCs w:val="28"/>
        </w:rPr>
      </w:pPr>
      <w:r w:rsidRPr="006560AA">
        <w:rPr>
          <w:bCs/>
          <w:sz w:val="28"/>
          <w:szCs w:val="28"/>
        </w:rPr>
        <w:t>В рамках подпрограммы осуществлялось финансовое обеспечение мероприятий по следующим направлениям:</w:t>
      </w:r>
    </w:p>
    <w:p w:rsidR="00A11515" w:rsidRPr="006560AA" w:rsidRDefault="00A11515" w:rsidP="00376D02">
      <w:pPr>
        <w:spacing w:line="317" w:lineRule="auto"/>
        <w:ind w:firstLine="720"/>
        <w:jc w:val="both"/>
        <w:rPr>
          <w:bCs/>
          <w:sz w:val="28"/>
          <w:szCs w:val="28"/>
        </w:rPr>
      </w:pPr>
      <w:r w:rsidRPr="006560AA">
        <w:rPr>
          <w:bCs/>
          <w:sz w:val="28"/>
          <w:szCs w:val="28"/>
        </w:rPr>
        <w:t>- 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 (включая выплату компенсации за самостоятельно приобретенные технические средства реабилитации), а также на обеспечение отдельных категорий граждан техническими средствами реабилитации медицинского назначения, медицинскими изделиями в объеме 10 467,6 млн рублей, из них за счет средств бюджета города Москвы – 8 214,7 млн рублей, за счет средств, полученных из федерального бюджета – 2 252,9 млн рублей;</w:t>
      </w:r>
    </w:p>
    <w:p w:rsidR="00A11515" w:rsidRPr="006560AA" w:rsidRDefault="00A11515" w:rsidP="00376D02">
      <w:pPr>
        <w:spacing w:line="317" w:lineRule="auto"/>
        <w:ind w:firstLine="720"/>
        <w:jc w:val="both"/>
        <w:rPr>
          <w:bCs/>
          <w:sz w:val="28"/>
          <w:szCs w:val="28"/>
        </w:rPr>
      </w:pPr>
      <w:r w:rsidRPr="006560AA">
        <w:rPr>
          <w:bCs/>
          <w:sz w:val="28"/>
          <w:szCs w:val="28"/>
        </w:rPr>
        <w:t>- предоставление инвалидам, включая детей-инвалидов, услуг по медико-социальной реабилитации в объеме 835,8 млн рублей;</w:t>
      </w:r>
    </w:p>
    <w:p w:rsidR="00A11515" w:rsidRPr="006560AA" w:rsidRDefault="00A11515" w:rsidP="00376D02">
      <w:pPr>
        <w:spacing w:line="317" w:lineRule="auto"/>
        <w:ind w:firstLine="720"/>
        <w:jc w:val="both"/>
        <w:rPr>
          <w:bCs/>
          <w:sz w:val="28"/>
          <w:szCs w:val="28"/>
        </w:rPr>
      </w:pPr>
      <w:r w:rsidRPr="006560AA">
        <w:rPr>
          <w:bCs/>
          <w:sz w:val="28"/>
          <w:szCs w:val="28"/>
        </w:rPr>
        <w:t>- 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 в объеме 491,9 млн рублей;</w:t>
      </w:r>
    </w:p>
    <w:p w:rsidR="00A11515" w:rsidRPr="006560AA" w:rsidRDefault="00A11515" w:rsidP="00376D02">
      <w:pPr>
        <w:spacing w:line="317" w:lineRule="auto"/>
        <w:ind w:firstLine="720"/>
        <w:jc w:val="both"/>
        <w:rPr>
          <w:bCs/>
          <w:sz w:val="28"/>
          <w:szCs w:val="28"/>
        </w:rPr>
      </w:pPr>
      <w:r w:rsidRPr="006560AA">
        <w:rPr>
          <w:bCs/>
          <w:sz w:val="28"/>
          <w:szCs w:val="28"/>
        </w:rPr>
        <w:t>- предоставление услуги «социальное такси» инвалидам и многодетным семьям по индивидуальным и коллективным заявкам, отдельным маломобильным категориям граждан в объеме 419,6 млн рублей;</w:t>
      </w:r>
    </w:p>
    <w:p w:rsidR="00A11515" w:rsidRPr="006560AA" w:rsidRDefault="00A11515" w:rsidP="00376D02">
      <w:pPr>
        <w:spacing w:line="317" w:lineRule="auto"/>
        <w:ind w:firstLine="720"/>
        <w:jc w:val="both"/>
        <w:rPr>
          <w:bCs/>
          <w:sz w:val="28"/>
          <w:szCs w:val="28"/>
        </w:rPr>
      </w:pPr>
      <w:r w:rsidRPr="006560AA">
        <w:rPr>
          <w:bCs/>
          <w:sz w:val="28"/>
          <w:szCs w:val="28"/>
        </w:rPr>
        <w:t>- приспособление для инвалидов и иных маломобильных граждан общественных зданий, а также прилегающих к ним территорий в объеме 205,5 млн рублей;</w:t>
      </w:r>
    </w:p>
    <w:p w:rsidR="00A11515" w:rsidRPr="006560AA" w:rsidRDefault="00A11515" w:rsidP="00376D02">
      <w:pPr>
        <w:spacing w:line="317" w:lineRule="auto"/>
        <w:ind w:firstLine="720"/>
        <w:jc w:val="both"/>
        <w:rPr>
          <w:bCs/>
          <w:sz w:val="28"/>
          <w:szCs w:val="28"/>
        </w:rPr>
      </w:pPr>
      <w:r w:rsidRPr="006560AA">
        <w:rPr>
          <w:bCs/>
          <w:sz w:val="28"/>
          <w:szCs w:val="28"/>
        </w:rPr>
        <w:t>- реализация мероприятий по социальной интеграции и формированию безбарьерной среды для инвалидов</w:t>
      </w:r>
      <w:r w:rsidR="009B6C5E">
        <w:rPr>
          <w:bCs/>
          <w:sz w:val="28"/>
          <w:szCs w:val="28"/>
        </w:rPr>
        <w:t xml:space="preserve">, включая </w:t>
      </w:r>
      <w:r w:rsidR="009B6C5E" w:rsidRPr="006560AA">
        <w:rPr>
          <w:bCs/>
          <w:sz w:val="28"/>
          <w:szCs w:val="28"/>
        </w:rPr>
        <w:t>приспособление жилых помещений</w:t>
      </w:r>
      <w:r w:rsidR="009B6C5E">
        <w:rPr>
          <w:bCs/>
          <w:sz w:val="28"/>
          <w:szCs w:val="28"/>
        </w:rPr>
        <w:t>,</w:t>
      </w:r>
      <w:r w:rsidRPr="006560AA">
        <w:rPr>
          <w:bCs/>
          <w:sz w:val="28"/>
          <w:szCs w:val="28"/>
        </w:rPr>
        <w:t xml:space="preserve"> в объеме 7</w:t>
      </w:r>
      <w:r w:rsidR="009B6C5E">
        <w:rPr>
          <w:bCs/>
          <w:sz w:val="28"/>
          <w:szCs w:val="28"/>
        </w:rPr>
        <w:t>47</w:t>
      </w:r>
      <w:r w:rsidRPr="006560AA">
        <w:rPr>
          <w:bCs/>
          <w:sz w:val="28"/>
          <w:szCs w:val="28"/>
        </w:rPr>
        <w:t>,4 млн рублей;</w:t>
      </w:r>
    </w:p>
    <w:p w:rsidR="00A11515" w:rsidRPr="006560AA" w:rsidRDefault="00A11515" w:rsidP="00376D02">
      <w:pPr>
        <w:spacing w:line="317" w:lineRule="auto"/>
        <w:ind w:firstLine="720"/>
        <w:jc w:val="both"/>
        <w:rPr>
          <w:bCs/>
          <w:sz w:val="28"/>
          <w:szCs w:val="28"/>
        </w:rPr>
      </w:pPr>
      <w:r w:rsidRPr="006560AA">
        <w:rPr>
          <w:bCs/>
          <w:sz w:val="28"/>
          <w:szCs w:val="28"/>
        </w:rPr>
        <w:t>- проведение мероприятий по адаптации дорожно-транспортной инфраструктуры государственными учреждениями в объеме 80,6 млн рублей;</w:t>
      </w:r>
    </w:p>
    <w:p w:rsidR="00A11515" w:rsidRPr="006560AA" w:rsidRDefault="00A11515" w:rsidP="00376D02">
      <w:pPr>
        <w:spacing w:line="317" w:lineRule="auto"/>
        <w:ind w:firstLine="720"/>
        <w:jc w:val="both"/>
        <w:rPr>
          <w:bCs/>
          <w:sz w:val="28"/>
          <w:szCs w:val="28"/>
        </w:rPr>
      </w:pPr>
      <w:r w:rsidRPr="006560AA">
        <w:rPr>
          <w:bCs/>
          <w:sz w:val="28"/>
          <w:szCs w:val="28"/>
        </w:rPr>
        <w:t>- поддержка деятельности общественных организаций инвалидов в целях проведения мероприятий по социальной интеграции инвалидов в объеме 139,1 млн рублей;</w:t>
      </w:r>
    </w:p>
    <w:p w:rsidR="00A11515" w:rsidRPr="006560AA" w:rsidRDefault="00A11515" w:rsidP="00376D02">
      <w:pPr>
        <w:spacing w:line="317" w:lineRule="auto"/>
        <w:ind w:firstLine="720"/>
        <w:jc w:val="both"/>
        <w:rPr>
          <w:bCs/>
          <w:sz w:val="28"/>
          <w:szCs w:val="28"/>
        </w:rPr>
      </w:pPr>
      <w:r w:rsidRPr="006560AA">
        <w:rPr>
          <w:bCs/>
          <w:sz w:val="28"/>
          <w:szCs w:val="28"/>
        </w:rPr>
        <w:t>- организация и проведение комплексной реабилитации детей-инвалидов и инвалидов молодого возраста с различными заболеваниями в объеме 329,3 млн рублей;</w:t>
      </w:r>
    </w:p>
    <w:p w:rsidR="00A11515" w:rsidRPr="006560AA" w:rsidRDefault="00A11515" w:rsidP="00376D02">
      <w:pPr>
        <w:spacing w:line="317" w:lineRule="auto"/>
        <w:ind w:firstLine="720"/>
        <w:jc w:val="both"/>
        <w:rPr>
          <w:bCs/>
          <w:sz w:val="28"/>
          <w:szCs w:val="28"/>
        </w:rPr>
      </w:pPr>
      <w:r w:rsidRPr="006560AA">
        <w:rPr>
          <w:bCs/>
          <w:sz w:val="28"/>
          <w:szCs w:val="28"/>
        </w:rPr>
        <w:t>- выплата государственного единовременного пособия и ежемесячных компенсаций гражданам при возникновении поствакцинальных осложнений за счет средств федерального бюджета в объеме 0,4 млн рублей.</w:t>
      </w:r>
    </w:p>
    <w:p w:rsidR="00733DBA" w:rsidRPr="00376D02" w:rsidRDefault="00733DBA" w:rsidP="00376D02">
      <w:pPr>
        <w:spacing w:line="317" w:lineRule="auto"/>
        <w:ind w:firstLine="720"/>
        <w:jc w:val="both"/>
        <w:rPr>
          <w:rFonts w:eastAsia="Calibri"/>
          <w:szCs w:val="28"/>
        </w:rPr>
      </w:pPr>
    </w:p>
    <w:p w:rsidR="00733DBA" w:rsidRPr="006560AA" w:rsidRDefault="00733DBA"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b/>
          <w:sz w:val="28"/>
          <w:szCs w:val="28"/>
        </w:rPr>
        <w:t>По подпрограмме «Модернизация и развитие системы социальной защиты населения города Москвы»</w:t>
      </w:r>
      <w:r w:rsidRPr="006560AA">
        <w:rPr>
          <w:rFonts w:eastAsia="Calibri"/>
          <w:sz w:val="28"/>
          <w:szCs w:val="28"/>
        </w:rPr>
        <w:t xml:space="preserve"> исполнение составило </w:t>
      </w:r>
      <w:r w:rsidR="009D02D8" w:rsidRPr="006560AA">
        <w:rPr>
          <w:rFonts w:eastAsia="Calibri"/>
          <w:sz w:val="28"/>
          <w:szCs w:val="28"/>
        </w:rPr>
        <w:t>85 197,8</w:t>
      </w:r>
      <w:r w:rsidRPr="006560AA">
        <w:rPr>
          <w:rFonts w:eastAsia="Calibri"/>
          <w:sz w:val="28"/>
          <w:szCs w:val="28"/>
        </w:rPr>
        <w:t xml:space="preserve"> млн рублей, в том числе по бюджетным инвестициям – </w:t>
      </w:r>
      <w:r w:rsidR="009D02D8" w:rsidRPr="006560AA">
        <w:rPr>
          <w:rFonts w:eastAsia="Calibri"/>
          <w:sz w:val="28"/>
          <w:szCs w:val="28"/>
        </w:rPr>
        <w:t xml:space="preserve">981,9 </w:t>
      </w:r>
      <w:r w:rsidRPr="006560AA">
        <w:rPr>
          <w:rFonts w:eastAsia="Calibri"/>
          <w:sz w:val="28"/>
          <w:szCs w:val="28"/>
        </w:rPr>
        <w:t xml:space="preserve">млн рублей. </w:t>
      </w:r>
    </w:p>
    <w:p w:rsidR="00733DBA" w:rsidRPr="006560AA" w:rsidRDefault="00733DBA" w:rsidP="00376D02">
      <w:pPr>
        <w:spacing w:line="317" w:lineRule="auto"/>
        <w:ind w:firstLine="720"/>
        <w:jc w:val="both"/>
        <w:rPr>
          <w:sz w:val="28"/>
          <w:szCs w:val="28"/>
        </w:rPr>
      </w:pPr>
      <w:r w:rsidRPr="006560AA">
        <w:rPr>
          <w:sz w:val="28"/>
          <w:szCs w:val="28"/>
        </w:rPr>
        <w:t>В рамках подпрограммы осуществлялось финансовое обеспечение мероприятий по следующим направлениям:</w:t>
      </w:r>
    </w:p>
    <w:p w:rsidR="00637422" w:rsidRPr="006560AA" w:rsidRDefault="00637422" w:rsidP="00376D02">
      <w:pPr>
        <w:spacing w:line="317" w:lineRule="auto"/>
        <w:ind w:firstLine="720"/>
        <w:jc w:val="both"/>
        <w:rPr>
          <w:sz w:val="28"/>
          <w:szCs w:val="28"/>
        </w:rPr>
      </w:pPr>
      <w:r w:rsidRPr="006560AA">
        <w:rPr>
          <w:sz w:val="28"/>
          <w:szCs w:val="28"/>
        </w:rPr>
        <w:t>- оказание государственными учреждениями социального обслуживания и учреждениями труда и занятости государственных услуг, выполнение работ и содержание государственных казенных учреждений в объеме 64 915,0 млн рублей;</w:t>
      </w:r>
    </w:p>
    <w:p w:rsidR="00637422" w:rsidRPr="006560AA" w:rsidRDefault="00637422" w:rsidP="00376D02">
      <w:pPr>
        <w:spacing w:line="317" w:lineRule="auto"/>
        <w:ind w:firstLine="720"/>
        <w:jc w:val="both"/>
        <w:rPr>
          <w:sz w:val="28"/>
          <w:szCs w:val="28"/>
        </w:rPr>
      </w:pPr>
      <w:r w:rsidRPr="006560AA">
        <w:rPr>
          <w:sz w:val="28"/>
          <w:szCs w:val="28"/>
        </w:rPr>
        <w:t>- проведение капитального ремонта в учреждениях, подведомственных Департаменту труда и социальной защиты населения города Москвы, в объеме 7 453,5 млн рублей;</w:t>
      </w:r>
    </w:p>
    <w:p w:rsidR="00637422" w:rsidRPr="006560AA" w:rsidRDefault="00637422" w:rsidP="00376D02">
      <w:pPr>
        <w:spacing w:line="317" w:lineRule="auto"/>
        <w:ind w:firstLine="720"/>
        <w:jc w:val="both"/>
        <w:rPr>
          <w:sz w:val="28"/>
          <w:szCs w:val="28"/>
        </w:rPr>
      </w:pPr>
      <w:r w:rsidRPr="006560AA">
        <w:rPr>
          <w:sz w:val="28"/>
          <w:szCs w:val="28"/>
        </w:rPr>
        <w:t>- проведение текущего ремонта в учреждениях, подведомственных Департаменту труда и социальной защиты населения города Москвы, в объеме 710,5 млн рублей;</w:t>
      </w:r>
    </w:p>
    <w:p w:rsidR="00637422" w:rsidRPr="006560AA" w:rsidRDefault="00637422" w:rsidP="00376D02">
      <w:pPr>
        <w:spacing w:line="317" w:lineRule="auto"/>
        <w:ind w:firstLine="720"/>
        <w:jc w:val="both"/>
        <w:rPr>
          <w:sz w:val="28"/>
          <w:szCs w:val="28"/>
        </w:rPr>
      </w:pPr>
      <w:r w:rsidRPr="006560AA">
        <w:rPr>
          <w:sz w:val="28"/>
          <w:szCs w:val="28"/>
        </w:rPr>
        <w:t>- приобретение оборудования в объеме 1 823,4 млн рублей;</w:t>
      </w:r>
    </w:p>
    <w:p w:rsidR="00637422" w:rsidRPr="006560AA" w:rsidRDefault="00637422" w:rsidP="00376D02">
      <w:pPr>
        <w:spacing w:line="317" w:lineRule="auto"/>
        <w:ind w:firstLine="720"/>
        <w:jc w:val="both"/>
        <w:rPr>
          <w:sz w:val="28"/>
          <w:szCs w:val="28"/>
        </w:rPr>
      </w:pPr>
      <w:r w:rsidRPr="006560AA">
        <w:rPr>
          <w:sz w:val="28"/>
          <w:szCs w:val="28"/>
        </w:rPr>
        <w:t>- поддержка деятельности общественных организаций в целях оказания медицинских, социально-реабилитационных и культурно-просветительских услуг ветеранам и пенсионерам в объеме 1 948,3 млн рублей;</w:t>
      </w:r>
    </w:p>
    <w:p w:rsidR="00637422" w:rsidRPr="006560AA" w:rsidRDefault="00637422" w:rsidP="00376D02">
      <w:pPr>
        <w:spacing w:line="317" w:lineRule="auto"/>
        <w:ind w:firstLine="720"/>
        <w:jc w:val="both"/>
        <w:rPr>
          <w:sz w:val="28"/>
          <w:szCs w:val="28"/>
        </w:rPr>
      </w:pPr>
      <w:r w:rsidRPr="006560AA">
        <w:rPr>
          <w:sz w:val="28"/>
          <w:szCs w:val="28"/>
        </w:rPr>
        <w:t>- предоставление субсидий негосударственным организациям, оказывающим гражданам социальные услуги и включенным в реестр поставщиков социальных услуг, в объеме 1 158,4 млн рублей;</w:t>
      </w:r>
    </w:p>
    <w:p w:rsidR="00637422" w:rsidRPr="006560AA" w:rsidRDefault="00637422" w:rsidP="00376D02">
      <w:pPr>
        <w:spacing w:line="317" w:lineRule="auto"/>
        <w:ind w:firstLine="720"/>
        <w:jc w:val="both"/>
        <w:rPr>
          <w:sz w:val="28"/>
          <w:szCs w:val="28"/>
        </w:rPr>
      </w:pPr>
      <w:r w:rsidRPr="006560AA">
        <w:rPr>
          <w:sz w:val="28"/>
          <w:szCs w:val="28"/>
        </w:rPr>
        <w:t>- организация и проведение социальных проектов в области социальной политики в объеме 3 698,0 млн рублей;</w:t>
      </w:r>
    </w:p>
    <w:p w:rsidR="00637422" w:rsidRPr="006560AA" w:rsidRDefault="00637422" w:rsidP="00376D02">
      <w:pPr>
        <w:spacing w:line="317" w:lineRule="auto"/>
        <w:ind w:firstLine="720"/>
        <w:jc w:val="both"/>
        <w:rPr>
          <w:sz w:val="28"/>
          <w:szCs w:val="28"/>
        </w:rPr>
      </w:pPr>
      <w:r w:rsidRPr="006560AA">
        <w:rPr>
          <w:sz w:val="28"/>
          <w:szCs w:val="28"/>
        </w:rPr>
        <w:t>- предоставление грантов социально ориентированным некоммерческим организациям, реализующим проекты в социальной сфере, в объеме 489,8 млн рублей.</w:t>
      </w:r>
    </w:p>
    <w:p w:rsidR="00733DBA" w:rsidRPr="00376D02" w:rsidRDefault="00733DBA" w:rsidP="00376D02">
      <w:pPr>
        <w:spacing w:line="317" w:lineRule="auto"/>
        <w:ind w:firstLine="720"/>
        <w:jc w:val="both"/>
        <w:rPr>
          <w:bCs/>
          <w:i/>
          <w:szCs w:val="28"/>
        </w:rPr>
      </w:pPr>
    </w:p>
    <w:p w:rsidR="00733DBA" w:rsidRPr="006560AA" w:rsidRDefault="00733DBA" w:rsidP="00376D02">
      <w:pPr>
        <w:widowControl w:val="0"/>
        <w:autoSpaceDE w:val="0"/>
        <w:autoSpaceDN w:val="0"/>
        <w:adjustRightInd w:val="0"/>
        <w:spacing w:line="317" w:lineRule="auto"/>
        <w:ind w:firstLine="720"/>
        <w:jc w:val="both"/>
        <w:rPr>
          <w:rFonts w:eastAsia="Calibri"/>
          <w:sz w:val="28"/>
          <w:szCs w:val="28"/>
        </w:rPr>
      </w:pPr>
      <w:r w:rsidRPr="006560AA">
        <w:rPr>
          <w:rFonts w:eastAsia="Calibri"/>
          <w:b/>
          <w:sz w:val="28"/>
          <w:szCs w:val="28"/>
        </w:rPr>
        <w:t>По подпрограмме «Развитие рынка труда и содействие занятости населения»</w:t>
      </w:r>
      <w:r w:rsidRPr="006560AA">
        <w:rPr>
          <w:rFonts w:eastAsia="Calibri"/>
          <w:sz w:val="28"/>
          <w:szCs w:val="28"/>
        </w:rPr>
        <w:t xml:space="preserve"> исполнение составило </w:t>
      </w:r>
      <w:r w:rsidR="009D02D8" w:rsidRPr="006560AA">
        <w:rPr>
          <w:rFonts w:eastAsia="Calibri"/>
          <w:sz w:val="28"/>
          <w:szCs w:val="28"/>
        </w:rPr>
        <w:t xml:space="preserve">2 350,2 </w:t>
      </w:r>
      <w:r w:rsidRPr="006560AA">
        <w:rPr>
          <w:rFonts w:eastAsia="Calibri"/>
          <w:sz w:val="28"/>
          <w:szCs w:val="28"/>
        </w:rPr>
        <w:t xml:space="preserve">млн рублей (в том числе за счет средств, полученных из федерального бюджета – </w:t>
      </w:r>
      <w:r w:rsidR="009D02D8" w:rsidRPr="006560AA">
        <w:rPr>
          <w:rFonts w:eastAsia="Calibri"/>
          <w:sz w:val="28"/>
          <w:szCs w:val="28"/>
        </w:rPr>
        <w:t>1 818,6</w:t>
      </w:r>
      <w:r w:rsidRPr="006560AA">
        <w:rPr>
          <w:rFonts w:eastAsia="Calibri"/>
          <w:sz w:val="28"/>
          <w:szCs w:val="28"/>
        </w:rPr>
        <w:t xml:space="preserve"> млн рублей).</w:t>
      </w:r>
    </w:p>
    <w:p w:rsidR="00733DBA" w:rsidRPr="006560AA" w:rsidRDefault="00733DBA" w:rsidP="00376D02">
      <w:pPr>
        <w:widowControl w:val="0"/>
        <w:autoSpaceDE w:val="0"/>
        <w:autoSpaceDN w:val="0"/>
        <w:adjustRightInd w:val="0"/>
        <w:spacing w:line="317" w:lineRule="auto"/>
        <w:ind w:firstLine="720"/>
        <w:jc w:val="both"/>
        <w:rPr>
          <w:sz w:val="28"/>
          <w:szCs w:val="28"/>
        </w:rPr>
      </w:pPr>
      <w:r w:rsidRPr="006560AA">
        <w:rPr>
          <w:sz w:val="28"/>
          <w:szCs w:val="28"/>
        </w:rPr>
        <w:t>В рамках подпрограммы осуществлялось финансовое обеспечение мероприятий по следующим направлениям:</w:t>
      </w:r>
    </w:p>
    <w:p w:rsidR="00637422" w:rsidRPr="006560AA" w:rsidRDefault="00637422" w:rsidP="00376D02">
      <w:pPr>
        <w:widowControl w:val="0"/>
        <w:autoSpaceDE w:val="0"/>
        <w:autoSpaceDN w:val="0"/>
        <w:adjustRightInd w:val="0"/>
        <w:spacing w:line="317" w:lineRule="auto"/>
        <w:ind w:firstLine="720"/>
        <w:jc w:val="both"/>
        <w:rPr>
          <w:sz w:val="28"/>
          <w:szCs w:val="28"/>
        </w:rPr>
      </w:pPr>
      <w:r w:rsidRPr="006560AA">
        <w:rPr>
          <w:sz w:val="28"/>
          <w:szCs w:val="28"/>
        </w:rPr>
        <w:t>- социальная поддержка безработных граждан в объеме 2 147,5 млн рублей, в том числе за счет средств бюджета города Москвы – 328,9 млн рублей, средств, полученных из федерального бюджета – 1 818,6 млн рублей;</w:t>
      </w:r>
    </w:p>
    <w:p w:rsidR="00637422" w:rsidRPr="006560AA" w:rsidRDefault="00637422" w:rsidP="00376D02">
      <w:pPr>
        <w:widowControl w:val="0"/>
        <w:autoSpaceDE w:val="0"/>
        <w:autoSpaceDN w:val="0"/>
        <w:adjustRightInd w:val="0"/>
        <w:spacing w:line="317" w:lineRule="auto"/>
        <w:ind w:firstLine="720"/>
        <w:jc w:val="both"/>
        <w:rPr>
          <w:sz w:val="28"/>
          <w:szCs w:val="28"/>
        </w:rPr>
      </w:pPr>
      <w:r w:rsidRPr="006560AA">
        <w:rPr>
          <w:sz w:val="28"/>
          <w:szCs w:val="28"/>
        </w:rPr>
        <w:t>- реализация мероприятий активной политики занятости населения, информирование населения о рынке труда в объеме 53,1 млн рублей;</w:t>
      </w:r>
    </w:p>
    <w:p w:rsidR="00637422" w:rsidRPr="006560AA" w:rsidRDefault="00637422" w:rsidP="00376D02">
      <w:pPr>
        <w:widowControl w:val="0"/>
        <w:autoSpaceDE w:val="0"/>
        <w:autoSpaceDN w:val="0"/>
        <w:adjustRightInd w:val="0"/>
        <w:spacing w:line="317" w:lineRule="auto"/>
        <w:ind w:firstLine="720"/>
        <w:jc w:val="both"/>
        <w:rPr>
          <w:sz w:val="28"/>
          <w:szCs w:val="28"/>
        </w:rPr>
      </w:pPr>
      <w:r w:rsidRPr="006560AA">
        <w:rPr>
          <w:sz w:val="28"/>
          <w:szCs w:val="28"/>
        </w:rPr>
        <w:t>- реализация Программы профессионального обучения и дополнительного профессионального образования инвалидов в городе Москве и выплата стипендии участникам Программы в объеме 8,5 млн рублей;</w:t>
      </w:r>
    </w:p>
    <w:p w:rsidR="00733DBA" w:rsidRPr="006560AA" w:rsidRDefault="00637422" w:rsidP="00376D02">
      <w:pPr>
        <w:widowControl w:val="0"/>
        <w:autoSpaceDE w:val="0"/>
        <w:autoSpaceDN w:val="0"/>
        <w:adjustRightInd w:val="0"/>
        <w:spacing w:line="317" w:lineRule="auto"/>
        <w:ind w:firstLine="720"/>
        <w:jc w:val="both"/>
        <w:rPr>
          <w:rFonts w:eastAsia="Times New Roman"/>
          <w:color w:val="FF0000"/>
          <w:sz w:val="28"/>
          <w:szCs w:val="28"/>
          <w:highlight w:val="yellow"/>
        </w:rPr>
      </w:pPr>
      <w:r w:rsidRPr="006560AA">
        <w:rPr>
          <w:sz w:val="28"/>
          <w:szCs w:val="28"/>
        </w:rPr>
        <w:t>- выплата стипендии несовершеннолетним гражданам в возрасте от 14 до 18 лет, прошедшим стажировку, в объеме 48,9 млн рублей.</w:t>
      </w:r>
      <w:r w:rsidR="00733DBA" w:rsidRPr="006560AA">
        <w:rPr>
          <w:rFonts w:eastAsia="Times New Roman"/>
          <w:color w:val="FF0000"/>
          <w:sz w:val="28"/>
          <w:szCs w:val="28"/>
          <w:highlight w:val="yellow"/>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05. Государственная программа города Москвы «Жилище»</w:t>
      </w:r>
    </w:p>
    <w:p w:rsidR="00733DBA" w:rsidRPr="006560AA" w:rsidRDefault="00733DBA" w:rsidP="00376D02">
      <w:pPr>
        <w:autoSpaceDE w:val="0"/>
        <w:autoSpaceDN w:val="0"/>
        <w:adjustRightInd w:val="0"/>
        <w:spacing w:line="317" w:lineRule="auto"/>
        <w:ind w:firstLine="720"/>
        <w:jc w:val="both"/>
        <w:rPr>
          <w:rFonts w:eastAsia="Times New Roman"/>
          <w:sz w:val="28"/>
          <w:szCs w:val="28"/>
        </w:rPr>
      </w:pPr>
    </w:p>
    <w:p w:rsidR="00733DBA" w:rsidRPr="006560AA" w:rsidRDefault="00733DBA" w:rsidP="00376D02">
      <w:pPr>
        <w:suppressAutoHyphens/>
        <w:spacing w:line="317" w:lineRule="auto"/>
        <w:ind w:firstLine="720"/>
        <w:jc w:val="both"/>
        <w:rPr>
          <w:rFonts w:eastAsia="Times New Roman"/>
          <w:sz w:val="28"/>
          <w:szCs w:val="28"/>
        </w:rPr>
      </w:pPr>
      <w:r w:rsidRPr="006560AA">
        <w:rPr>
          <w:rFonts w:eastAsia="Times New Roman"/>
          <w:sz w:val="28"/>
          <w:szCs w:val="28"/>
        </w:rPr>
        <w:t xml:space="preserve">Исполнение расходов по Государственной программе составило </w:t>
      </w:r>
      <w:r w:rsidR="00B27615" w:rsidRPr="006560AA">
        <w:rPr>
          <w:rFonts w:eastAsia="Times New Roman"/>
          <w:sz w:val="28"/>
          <w:szCs w:val="28"/>
        </w:rPr>
        <w:t xml:space="preserve">527 206,2 </w:t>
      </w:r>
      <w:r w:rsidRPr="006560AA">
        <w:rPr>
          <w:rFonts w:eastAsia="Times New Roman"/>
          <w:sz w:val="28"/>
          <w:szCs w:val="28"/>
        </w:rPr>
        <w:t xml:space="preserve">млн рублей (в том числе за счет средств, полученных из федерального бюджета – </w:t>
      </w:r>
      <w:r w:rsidR="00B27615" w:rsidRPr="006560AA">
        <w:rPr>
          <w:rFonts w:eastAsia="Times New Roman"/>
          <w:sz w:val="28"/>
          <w:szCs w:val="28"/>
        </w:rPr>
        <w:t>37</w:t>
      </w:r>
      <w:r w:rsidRPr="006560AA">
        <w:rPr>
          <w:rFonts w:eastAsia="Times New Roman"/>
          <w:sz w:val="28"/>
          <w:szCs w:val="28"/>
        </w:rPr>
        <w:t>,0 млн рублей).</w:t>
      </w:r>
    </w:p>
    <w:p w:rsidR="00733DBA" w:rsidRPr="006560AA" w:rsidRDefault="00733DBA" w:rsidP="00376D02">
      <w:pPr>
        <w:suppressAutoHyphens/>
        <w:spacing w:line="317" w:lineRule="auto"/>
        <w:ind w:firstLine="720"/>
        <w:jc w:val="both"/>
        <w:rPr>
          <w:rFonts w:eastAsia="Times New Roman"/>
          <w:sz w:val="28"/>
          <w:szCs w:val="28"/>
        </w:rPr>
      </w:pPr>
      <w:r w:rsidRPr="006560AA">
        <w:rPr>
          <w:rFonts w:eastAsia="Times New Roman"/>
          <w:sz w:val="28"/>
          <w:szCs w:val="28"/>
        </w:rPr>
        <w:t xml:space="preserve">В рамках программы исполнение бюджетных инвестиций составило </w:t>
      </w:r>
      <w:r w:rsidR="00B27615" w:rsidRPr="006560AA">
        <w:rPr>
          <w:rFonts w:eastAsia="Times New Roman"/>
          <w:sz w:val="28"/>
          <w:szCs w:val="28"/>
        </w:rPr>
        <w:t xml:space="preserve">22 488,0 </w:t>
      </w:r>
      <w:r w:rsidRPr="006560AA">
        <w:rPr>
          <w:rFonts w:eastAsia="Times New Roman"/>
          <w:sz w:val="28"/>
          <w:szCs w:val="28"/>
        </w:rPr>
        <w:t xml:space="preserve">млн рублей. </w:t>
      </w:r>
    </w:p>
    <w:p w:rsidR="00733DBA" w:rsidRPr="006560AA" w:rsidRDefault="00733DBA" w:rsidP="00376D02">
      <w:pPr>
        <w:suppressAutoHyphens/>
        <w:spacing w:line="317" w:lineRule="auto"/>
        <w:ind w:firstLine="720"/>
        <w:jc w:val="both"/>
        <w:rPr>
          <w:rFonts w:eastAsia="Times New Roman"/>
          <w:sz w:val="28"/>
          <w:szCs w:val="28"/>
        </w:rPr>
      </w:pPr>
    </w:p>
    <w:p w:rsidR="00733DBA" w:rsidRPr="006560AA" w:rsidRDefault="00733DBA" w:rsidP="00376D02">
      <w:pPr>
        <w:suppressAutoHyphens/>
        <w:spacing w:line="317" w:lineRule="auto"/>
        <w:ind w:firstLine="720"/>
        <w:jc w:val="both"/>
        <w:rPr>
          <w:rFonts w:eastAsia="Times New Roman"/>
          <w:sz w:val="28"/>
          <w:szCs w:val="28"/>
        </w:rPr>
      </w:pPr>
      <w:r w:rsidRPr="006560AA">
        <w:rPr>
          <w:rFonts w:eastAsia="Times New Roman"/>
          <w:b/>
          <w:sz w:val="28"/>
          <w:szCs w:val="28"/>
        </w:rPr>
        <w:t>По подпрограмме «Строительство нового жилья в городе Москве и реновация существующей жилой застройки»</w:t>
      </w:r>
      <w:r w:rsidRPr="006560AA">
        <w:rPr>
          <w:rFonts w:eastAsia="Times New Roman"/>
          <w:sz w:val="28"/>
          <w:szCs w:val="28"/>
        </w:rPr>
        <w:t xml:space="preserve"> исполнение составило </w:t>
      </w:r>
      <w:r w:rsidR="00B27615" w:rsidRPr="006560AA">
        <w:rPr>
          <w:rFonts w:eastAsia="Times New Roman"/>
          <w:sz w:val="28"/>
          <w:szCs w:val="28"/>
        </w:rPr>
        <w:t xml:space="preserve">432 836,0 </w:t>
      </w:r>
      <w:r w:rsidRPr="006560AA">
        <w:rPr>
          <w:rFonts w:eastAsia="Times New Roman"/>
          <w:sz w:val="28"/>
          <w:szCs w:val="28"/>
        </w:rPr>
        <w:t xml:space="preserve">млн рублей, в том числе по бюджетным инвестициям – </w:t>
      </w:r>
      <w:r w:rsidR="00B27615" w:rsidRPr="006560AA">
        <w:rPr>
          <w:rFonts w:eastAsia="Times New Roman"/>
          <w:sz w:val="28"/>
          <w:szCs w:val="28"/>
        </w:rPr>
        <w:t xml:space="preserve">22 488,0 </w:t>
      </w:r>
      <w:r w:rsidRPr="006560AA">
        <w:rPr>
          <w:rFonts w:eastAsia="Times New Roman"/>
          <w:sz w:val="28"/>
          <w:szCs w:val="28"/>
        </w:rPr>
        <w:t xml:space="preserve">млн рублей. </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Бюджетные инвестиции направлены на возведение нового жилья для категорий граждан, определенных законодательством Российской Федерации, законодательством города Москвы.</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реализацию Программы реновации жилищного фонда в городе Москве в объеме 377 538,8 млн рублей;</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xml:space="preserve">- оказание содействия в организации и осуществлении переселения граждан при реализации Программы реновации в объеме 135,7 млн рублей; </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xml:space="preserve">- возмещение собственникам нежилых помещений в многоквартирных домах, подлежащих реновации, стоимости изымаемого помещения в объеме 3 683,7 млн рублей; </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xml:space="preserve">- выполнение мероприятий по обеспечению в установленном порядке контроля за соблюдением в городе Москве законодательства об участии в долевом строительстве многоквартирных домов и иных объектов недвижимости в объеме 162,4 млн рублей; </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обеспечение мероприятий по защите прав граждан - участников долевого строительства в объеме 28 713,4 млн рублей.</w:t>
      </w:r>
    </w:p>
    <w:p w:rsidR="00B27615" w:rsidRPr="006560AA" w:rsidRDefault="00B27615" w:rsidP="00376D02">
      <w:pPr>
        <w:suppressAutoHyphens/>
        <w:spacing w:line="317" w:lineRule="auto"/>
        <w:ind w:firstLine="720"/>
        <w:jc w:val="both"/>
        <w:rPr>
          <w:rFonts w:eastAsia="Times New Roman"/>
          <w:b/>
          <w:sz w:val="28"/>
          <w:szCs w:val="28"/>
        </w:rPr>
      </w:pPr>
    </w:p>
    <w:p w:rsidR="00733DBA" w:rsidRPr="006560AA" w:rsidRDefault="00733DBA" w:rsidP="00376D02">
      <w:pPr>
        <w:suppressAutoHyphens/>
        <w:spacing w:line="317" w:lineRule="auto"/>
        <w:ind w:firstLine="720"/>
        <w:jc w:val="both"/>
        <w:rPr>
          <w:rFonts w:eastAsia="Times New Roman"/>
          <w:sz w:val="28"/>
          <w:szCs w:val="28"/>
        </w:rPr>
      </w:pPr>
      <w:r w:rsidRPr="006560AA">
        <w:rPr>
          <w:rFonts w:eastAsia="Times New Roman"/>
          <w:b/>
          <w:sz w:val="28"/>
          <w:szCs w:val="28"/>
        </w:rPr>
        <w:t>По подпрограмме «Выполнение государственных обязательств»</w:t>
      </w:r>
      <w:r w:rsidRPr="006560AA">
        <w:rPr>
          <w:rFonts w:eastAsia="Times New Roman"/>
          <w:sz w:val="28"/>
          <w:szCs w:val="28"/>
        </w:rPr>
        <w:t xml:space="preserve"> исполнение составило </w:t>
      </w:r>
      <w:r w:rsidR="00B27615" w:rsidRPr="006560AA">
        <w:rPr>
          <w:rFonts w:eastAsia="Times New Roman"/>
          <w:sz w:val="28"/>
          <w:szCs w:val="28"/>
        </w:rPr>
        <w:t xml:space="preserve">5 194,5 </w:t>
      </w:r>
      <w:r w:rsidRPr="006560AA">
        <w:rPr>
          <w:rFonts w:eastAsia="Times New Roman"/>
          <w:sz w:val="28"/>
          <w:szCs w:val="28"/>
        </w:rPr>
        <w:t xml:space="preserve">млн рублей (в том числе за счет средств, полученных из федерального бюджета – </w:t>
      </w:r>
      <w:r w:rsidR="00B27615" w:rsidRPr="006560AA">
        <w:rPr>
          <w:rFonts w:eastAsia="Times New Roman"/>
          <w:sz w:val="28"/>
          <w:szCs w:val="28"/>
        </w:rPr>
        <w:t>3</w:t>
      </w:r>
      <w:r w:rsidRPr="006560AA">
        <w:rPr>
          <w:rFonts w:eastAsia="Times New Roman"/>
          <w:sz w:val="28"/>
          <w:szCs w:val="28"/>
        </w:rPr>
        <w:t xml:space="preserve">7,0 млн рублей). </w:t>
      </w:r>
    </w:p>
    <w:p w:rsidR="00733DBA" w:rsidRPr="006560AA" w:rsidRDefault="00733DBA" w:rsidP="00376D02">
      <w:pPr>
        <w:suppressAutoHyphens/>
        <w:spacing w:line="317"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предоставление социальных выплат жителям города Москвы на строительство или приобретение жилых помещений в объеме 4 701,8 млн рублей;</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возмещение собственникам нежилых помещений в многоквартирных домах, признанных аварийными и подлежащих сносу (реконструкции), стоимости изымаемого помещения в объеме 74,0 млн рублей;</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xml:space="preserve">- оказание поддержки в форме предоставления отдельным категориям граждан социальных выплат на приобретение жилых помещений в объеме 194,0 млн рублей. </w:t>
      </w:r>
    </w:p>
    <w:p w:rsidR="00733DBA"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В 2023 году на осуществление переданных полномочий Российской Федерации по обеспечению жилыми помещениями отдельных категорий граждан, определенных федеральным законодательством, из федерального бюджета бюджету города Москвы предоставлены средства в общем объеме 37,0 млн рублей, которые направлены на обеспечение жилыми помещениями ветеранов боевых действий, а также инвалидов и приравненных к ним лиц.</w:t>
      </w:r>
    </w:p>
    <w:p w:rsidR="00B27615" w:rsidRPr="006560AA" w:rsidRDefault="00B27615" w:rsidP="00376D02">
      <w:pPr>
        <w:suppressAutoHyphens/>
        <w:spacing w:line="317" w:lineRule="auto"/>
        <w:ind w:firstLine="720"/>
        <w:jc w:val="both"/>
        <w:rPr>
          <w:rFonts w:eastAsia="Times New Roman"/>
          <w:sz w:val="28"/>
          <w:szCs w:val="28"/>
        </w:rPr>
      </w:pPr>
    </w:p>
    <w:p w:rsidR="00733DBA" w:rsidRPr="006560AA" w:rsidRDefault="00733DBA" w:rsidP="00376D02">
      <w:pPr>
        <w:suppressAutoHyphens/>
        <w:spacing w:line="317" w:lineRule="auto"/>
        <w:ind w:firstLine="720"/>
        <w:jc w:val="both"/>
        <w:rPr>
          <w:rFonts w:eastAsia="Times New Roman"/>
          <w:sz w:val="28"/>
          <w:szCs w:val="28"/>
        </w:rPr>
      </w:pPr>
      <w:r w:rsidRPr="006560AA">
        <w:rPr>
          <w:rFonts w:eastAsia="Times New Roman"/>
          <w:b/>
          <w:sz w:val="28"/>
          <w:szCs w:val="28"/>
        </w:rPr>
        <w:t>По подпрограмме «Капитальный ремонт и модернизация жилищного фонда»</w:t>
      </w:r>
      <w:r w:rsidRPr="006560AA">
        <w:rPr>
          <w:rFonts w:eastAsia="Times New Roman"/>
          <w:sz w:val="28"/>
          <w:szCs w:val="28"/>
        </w:rPr>
        <w:t xml:space="preserve"> исполнение составило </w:t>
      </w:r>
      <w:r w:rsidR="00B27615" w:rsidRPr="006560AA">
        <w:rPr>
          <w:rFonts w:eastAsia="Times New Roman"/>
          <w:sz w:val="28"/>
          <w:szCs w:val="28"/>
        </w:rPr>
        <w:t>8 706,9</w:t>
      </w:r>
      <w:r w:rsidRPr="006560AA">
        <w:rPr>
          <w:rFonts w:eastAsia="Times New Roman"/>
          <w:sz w:val="28"/>
          <w:szCs w:val="28"/>
        </w:rPr>
        <w:t xml:space="preserve"> млн рублей. </w:t>
      </w: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уплату взносов на капитальный ремонт общего имущества в многоквартирных домах в объеме 5 434,2 млн рублей;</w:t>
      </w:r>
    </w:p>
    <w:p w:rsidR="00C14556" w:rsidRPr="006560AA" w:rsidRDefault="00C14556" w:rsidP="00376D02">
      <w:pPr>
        <w:suppressAutoHyphens/>
        <w:spacing w:line="317" w:lineRule="auto"/>
        <w:ind w:firstLine="720"/>
        <w:jc w:val="both"/>
        <w:rPr>
          <w:rFonts w:eastAsia="Times New Roman"/>
          <w:sz w:val="28"/>
          <w:szCs w:val="28"/>
        </w:rPr>
      </w:pPr>
      <w:r w:rsidRPr="006560AA">
        <w:rPr>
          <w:rFonts w:eastAsia="Times New Roman"/>
          <w:sz w:val="28"/>
          <w:szCs w:val="28"/>
        </w:rPr>
        <w:t xml:space="preserve">- предоставление субсидии некоммерческой организации Фонду капитального ремонта многоквартирных домов города Москвы на осуществление целей, определенных его уставом, в объеме 1 659,6 млн рублей; </w:t>
      </w:r>
    </w:p>
    <w:p w:rsidR="00C14556" w:rsidRPr="006560AA" w:rsidRDefault="00C14556" w:rsidP="00376D02">
      <w:pPr>
        <w:suppressAutoHyphens/>
        <w:spacing w:line="317" w:lineRule="auto"/>
        <w:ind w:firstLine="720"/>
        <w:jc w:val="both"/>
        <w:rPr>
          <w:rFonts w:eastAsia="Times New Roman"/>
          <w:i/>
          <w:sz w:val="28"/>
          <w:szCs w:val="28"/>
        </w:rPr>
      </w:pPr>
      <w:r w:rsidRPr="006560AA">
        <w:rPr>
          <w:rFonts w:eastAsia="Times New Roman"/>
          <w:sz w:val="28"/>
          <w:szCs w:val="28"/>
        </w:rPr>
        <w:t>- предоставление субсидий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r w:rsidR="00F74E9F" w:rsidRPr="006560AA">
        <w:rPr>
          <w:rFonts w:eastAsia="Times New Roman"/>
          <w:sz w:val="28"/>
          <w:szCs w:val="28"/>
        </w:rPr>
        <w:t>,</w:t>
      </w:r>
      <w:r w:rsidRPr="006560AA">
        <w:rPr>
          <w:rFonts w:eastAsia="Times New Roman"/>
          <w:sz w:val="28"/>
          <w:szCs w:val="28"/>
        </w:rPr>
        <w:t xml:space="preserve"> в объеме 995,1 млн рублей;</w:t>
      </w:r>
    </w:p>
    <w:p w:rsidR="00B26A6D" w:rsidRPr="00B26A6D" w:rsidRDefault="00B26A6D" w:rsidP="00B26A6D">
      <w:pPr>
        <w:suppressAutoHyphens/>
        <w:spacing w:line="317" w:lineRule="auto"/>
        <w:ind w:firstLine="720"/>
        <w:jc w:val="both"/>
        <w:rPr>
          <w:rFonts w:eastAsia="Times New Roman"/>
          <w:i/>
          <w:sz w:val="28"/>
          <w:szCs w:val="28"/>
        </w:rPr>
      </w:pPr>
      <w:r w:rsidRPr="00B26A6D">
        <w:rPr>
          <w:rFonts w:eastAsia="Times New Roman"/>
          <w:sz w:val="28"/>
          <w:szCs w:val="28"/>
        </w:rPr>
        <w:t xml:space="preserve">- разработку технических решений, направленных на предотвращение достижения предельно допустимых характеристик надежности и безопасности эксплуатации конструктивных элементов и инженерных систем многоквартирных домов, включенных в Программу реновации, и проведение неотложных ремонтных работ в объеме 617,9 млн рублей. </w:t>
      </w:r>
    </w:p>
    <w:p w:rsidR="00733DBA" w:rsidRPr="006560AA" w:rsidRDefault="00733DBA" w:rsidP="00376D02">
      <w:pPr>
        <w:suppressAutoHyphens/>
        <w:spacing w:line="317" w:lineRule="auto"/>
        <w:ind w:firstLine="720"/>
        <w:jc w:val="both"/>
        <w:rPr>
          <w:rFonts w:eastAsia="Times New Roman"/>
          <w:sz w:val="28"/>
          <w:szCs w:val="28"/>
        </w:rPr>
      </w:pPr>
    </w:p>
    <w:p w:rsidR="00733DBA" w:rsidRPr="006560AA" w:rsidRDefault="00733DBA" w:rsidP="00376D02">
      <w:pPr>
        <w:suppressAutoHyphens/>
        <w:spacing w:line="317" w:lineRule="auto"/>
        <w:ind w:firstLine="720"/>
        <w:jc w:val="both"/>
        <w:rPr>
          <w:rFonts w:eastAsia="Times New Roman"/>
          <w:sz w:val="28"/>
          <w:szCs w:val="28"/>
        </w:rPr>
      </w:pPr>
      <w:r w:rsidRPr="006560AA">
        <w:rPr>
          <w:rFonts w:eastAsia="Times New Roman"/>
          <w:b/>
          <w:sz w:val="28"/>
          <w:szCs w:val="28"/>
        </w:rPr>
        <w:t>По подпрограмме «Управление жилищным фондом в городе Москве»</w:t>
      </w:r>
      <w:r w:rsidRPr="006560AA">
        <w:rPr>
          <w:rFonts w:eastAsia="Times New Roman"/>
          <w:sz w:val="28"/>
          <w:szCs w:val="28"/>
        </w:rPr>
        <w:t xml:space="preserve"> исполнение составило </w:t>
      </w:r>
      <w:r w:rsidR="00B27615" w:rsidRPr="006560AA">
        <w:rPr>
          <w:rFonts w:eastAsia="Times New Roman"/>
          <w:sz w:val="28"/>
          <w:szCs w:val="28"/>
        </w:rPr>
        <w:t>10 019,4</w:t>
      </w:r>
      <w:r w:rsidRPr="006560AA">
        <w:rPr>
          <w:rFonts w:eastAsia="Times New Roman"/>
          <w:sz w:val="28"/>
          <w:szCs w:val="28"/>
        </w:rPr>
        <w:t xml:space="preserve"> млн рублей. </w:t>
      </w: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D04A5E" w:rsidRPr="006560AA" w:rsidRDefault="00D04A5E" w:rsidP="00376D02">
      <w:pPr>
        <w:suppressAutoHyphens/>
        <w:spacing w:line="317" w:lineRule="auto"/>
        <w:ind w:firstLine="720"/>
        <w:jc w:val="both"/>
        <w:rPr>
          <w:rFonts w:eastAsia="Times New Roman"/>
          <w:sz w:val="28"/>
          <w:szCs w:val="28"/>
        </w:rPr>
      </w:pPr>
      <w:r w:rsidRPr="006560AA">
        <w:rPr>
          <w:rFonts w:eastAsia="Times New Roman"/>
          <w:sz w:val="28"/>
          <w:szCs w:val="28"/>
        </w:rPr>
        <w:t>- выполнение государственных работ по начислению юридическим лицам платежей за жилые и нежилые помещения, организации печати и доставки единых платежных документов, координации деятельности организаций по использованию АСУ «Информационное обеспечение деятельности ЕИРЦ», мониторинг деятельности государственных бюджетных учреждений в сфере жилищно-коммунального хозяйства в объеме 2 895,4 млн рублей;</w:t>
      </w:r>
    </w:p>
    <w:p w:rsidR="00D04A5E" w:rsidRPr="006560AA" w:rsidRDefault="00D04A5E" w:rsidP="00376D02">
      <w:pPr>
        <w:suppressAutoHyphens/>
        <w:spacing w:line="317" w:lineRule="auto"/>
        <w:ind w:firstLine="720"/>
        <w:jc w:val="both"/>
        <w:rPr>
          <w:rFonts w:eastAsia="Times New Roman"/>
          <w:sz w:val="28"/>
          <w:szCs w:val="28"/>
        </w:rPr>
      </w:pPr>
      <w:r w:rsidRPr="006560AA">
        <w:rPr>
          <w:rFonts w:eastAsia="Times New Roman"/>
          <w:sz w:val="28"/>
          <w:szCs w:val="28"/>
        </w:rPr>
        <w:t xml:space="preserve">- выполнение работ по подготовке документации на жилые объекты недвижимости, в том числе по итогам технической инвентаризации; организационно-техническому сопровождению исполнения обязательств города Москвы как собственника помещений в многоквартирных домах по уплате взносов на капитальный ремонт общего имущества, а также организационно-техническому сопровождению порядка использования субсидий жителями города Москвы, состоящими на жилищном учете, для приобретения или строительства жилых помещений в объеме 310,6 млн рублей; </w:t>
      </w:r>
    </w:p>
    <w:p w:rsidR="00D04A5E" w:rsidRPr="006560AA" w:rsidRDefault="00D04A5E" w:rsidP="00376D02">
      <w:pPr>
        <w:suppressAutoHyphens/>
        <w:spacing w:line="317" w:lineRule="auto"/>
        <w:ind w:firstLine="720"/>
        <w:jc w:val="both"/>
        <w:rPr>
          <w:rFonts w:eastAsia="Times New Roman"/>
          <w:sz w:val="28"/>
          <w:szCs w:val="28"/>
        </w:rPr>
      </w:pPr>
      <w:r w:rsidRPr="006560AA">
        <w:rPr>
          <w:rFonts w:eastAsia="Times New Roman"/>
          <w:sz w:val="28"/>
          <w:szCs w:val="28"/>
        </w:rPr>
        <w:t>- ремонт жилых помещений, переходящих в государственную собственность города Москвы и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 в объеме 737,7 млн рублей;</w:t>
      </w:r>
    </w:p>
    <w:p w:rsidR="00D04A5E" w:rsidRPr="006560AA" w:rsidRDefault="00D04A5E" w:rsidP="00376D02">
      <w:pPr>
        <w:suppressAutoHyphens/>
        <w:spacing w:line="317" w:lineRule="auto"/>
        <w:ind w:firstLine="720"/>
        <w:jc w:val="both"/>
        <w:rPr>
          <w:rFonts w:eastAsia="Times New Roman"/>
          <w:bCs/>
          <w:sz w:val="28"/>
          <w:szCs w:val="28"/>
        </w:rPr>
      </w:pPr>
      <w:r w:rsidRPr="006560AA">
        <w:rPr>
          <w:rFonts w:eastAsia="Times New Roman"/>
          <w:sz w:val="28"/>
          <w:szCs w:val="28"/>
        </w:rPr>
        <w:t xml:space="preserve">- </w:t>
      </w:r>
      <w:r w:rsidRPr="006560AA">
        <w:rPr>
          <w:rFonts w:eastAsia="Times New Roman"/>
          <w:bCs/>
          <w:sz w:val="28"/>
          <w:szCs w:val="28"/>
        </w:rPr>
        <w:t>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 в объеме 2 137,5 млн рублей;</w:t>
      </w:r>
    </w:p>
    <w:p w:rsidR="00D04A5E" w:rsidRPr="006560AA" w:rsidRDefault="00D04A5E" w:rsidP="00376D02">
      <w:pPr>
        <w:suppressAutoHyphens/>
        <w:spacing w:line="317" w:lineRule="auto"/>
        <w:ind w:firstLine="720"/>
        <w:jc w:val="both"/>
        <w:rPr>
          <w:rFonts w:eastAsia="Times New Roman"/>
          <w:bCs/>
          <w:sz w:val="28"/>
          <w:szCs w:val="28"/>
        </w:rPr>
      </w:pPr>
      <w:r w:rsidRPr="006560AA">
        <w:rPr>
          <w:rFonts w:eastAsia="Times New Roman"/>
          <w:bCs/>
          <w:sz w:val="28"/>
          <w:szCs w:val="28"/>
        </w:rPr>
        <w:t>- осуществление деятельности в сфере управления многоквартирными домами на территории города Москвы в объеме 3 276,7 млн рублей.</w:t>
      </w:r>
    </w:p>
    <w:p w:rsidR="00733DBA" w:rsidRPr="006560AA" w:rsidRDefault="00733DBA" w:rsidP="00376D02">
      <w:pPr>
        <w:suppressAutoHyphens/>
        <w:spacing w:line="317" w:lineRule="auto"/>
        <w:ind w:firstLine="720"/>
        <w:jc w:val="both"/>
        <w:rPr>
          <w:rFonts w:eastAsia="Times New Roman"/>
          <w:sz w:val="28"/>
          <w:szCs w:val="28"/>
        </w:rPr>
      </w:pPr>
    </w:p>
    <w:p w:rsidR="00733DBA" w:rsidRPr="006560AA" w:rsidRDefault="00733DBA" w:rsidP="00376D02">
      <w:pPr>
        <w:suppressAutoHyphens/>
        <w:spacing w:line="317" w:lineRule="auto"/>
        <w:ind w:firstLine="720"/>
        <w:jc w:val="both"/>
        <w:rPr>
          <w:rFonts w:eastAsia="Times New Roman"/>
          <w:sz w:val="28"/>
          <w:szCs w:val="28"/>
        </w:rPr>
      </w:pPr>
      <w:r w:rsidRPr="006560AA">
        <w:rPr>
          <w:rFonts w:eastAsia="Times New Roman"/>
          <w:b/>
          <w:sz w:val="28"/>
          <w:szCs w:val="28"/>
        </w:rPr>
        <w:t>По подпрограмме «Содержание и благоустройство территории жилой застройки и иные мероприятия в сфере жилищного хозяйства»</w:t>
      </w:r>
      <w:r w:rsidRPr="006560AA">
        <w:rPr>
          <w:rFonts w:eastAsia="Times New Roman"/>
          <w:sz w:val="28"/>
          <w:szCs w:val="28"/>
        </w:rPr>
        <w:t xml:space="preserve"> исполнение составило </w:t>
      </w:r>
      <w:r w:rsidR="00B27615" w:rsidRPr="006560AA">
        <w:rPr>
          <w:rFonts w:eastAsia="Times New Roman"/>
          <w:sz w:val="28"/>
          <w:szCs w:val="28"/>
        </w:rPr>
        <w:t>70 449,4</w:t>
      </w:r>
      <w:r w:rsidRPr="006560AA">
        <w:rPr>
          <w:rFonts w:eastAsia="Times New Roman"/>
          <w:sz w:val="28"/>
          <w:szCs w:val="28"/>
        </w:rPr>
        <w:t xml:space="preserve"> млн рублей. </w:t>
      </w:r>
    </w:p>
    <w:p w:rsidR="00733DBA" w:rsidRPr="006560AA" w:rsidRDefault="00733DBA" w:rsidP="00376D02">
      <w:pPr>
        <w:autoSpaceDE w:val="0"/>
        <w:autoSpaceDN w:val="0"/>
        <w:adjustRightInd w:val="0"/>
        <w:spacing w:line="317" w:lineRule="auto"/>
        <w:ind w:firstLine="720"/>
        <w:jc w:val="both"/>
        <w:rPr>
          <w:sz w:val="28"/>
          <w:szCs w:val="28"/>
        </w:rPr>
      </w:pPr>
      <w:r w:rsidRPr="006560AA">
        <w:rPr>
          <w:sz w:val="28"/>
          <w:szCs w:val="28"/>
        </w:rPr>
        <w:t>В рамках подпрограммы средства направлены на:</w:t>
      </w:r>
    </w:p>
    <w:p w:rsidR="00D04A5E" w:rsidRPr="006560AA" w:rsidRDefault="00D04A5E" w:rsidP="00376D02">
      <w:pPr>
        <w:autoSpaceDE w:val="0"/>
        <w:autoSpaceDN w:val="0"/>
        <w:adjustRightInd w:val="0"/>
        <w:spacing w:line="317" w:lineRule="auto"/>
        <w:ind w:firstLine="720"/>
        <w:jc w:val="both"/>
        <w:rPr>
          <w:sz w:val="28"/>
          <w:szCs w:val="28"/>
        </w:rPr>
      </w:pPr>
      <w:r w:rsidRPr="006560AA">
        <w:rPr>
          <w:sz w:val="28"/>
          <w:szCs w:val="28"/>
        </w:rPr>
        <w:t>- содержание и текущий ремонт дворовых территорий в объеме 34 907,2 млн рублей;</w:t>
      </w:r>
    </w:p>
    <w:p w:rsidR="00D04A5E" w:rsidRPr="006560AA" w:rsidRDefault="00D04A5E" w:rsidP="00376D02">
      <w:pPr>
        <w:autoSpaceDE w:val="0"/>
        <w:autoSpaceDN w:val="0"/>
        <w:adjustRightInd w:val="0"/>
        <w:spacing w:line="317" w:lineRule="auto"/>
        <w:ind w:firstLine="720"/>
        <w:jc w:val="both"/>
        <w:rPr>
          <w:sz w:val="28"/>
          <w:szCs w:val="28"/>
        </w:rPr>
      </w:pPr>
      <w:r w:rsidRPr="006560AA">
        <w:rPr>
          <w:sz w:val="28"/>
          <w:szCs w:val="28"/>
        </w:rPr>
        <w:t xml:space="preserve">- </w:t>
      </w:r>
      <w:r w:rsidRPr="006560AA">
        <w:rPr>
          <w:bCs/>
          <w:sz w:val="28"/>
          <w:szCs w:val="28"/>
        </w:rPr>
        <w:t>приобретение основных средств, техники и противогололедных реагентов, проведение ремонта имущества учреждений, а также иные цели, связанные с обеспечением содержания дворовых территорий, в объеме 3 285,4 млн рублей;</w:t>
      </w:r>
    </w:p>
    <w:p w:rsidR="00D04A5E" w:rsidRPr="006560AA" w:rsidRDefault="00D04A5E" w:rsidP="00376D02">
      <w:pPr>
        <w:autoSpaceDE w:val="0"/>
        <w:autoSpaceDN w:val="0"/>
        <w:adjustRightInd w:val="0"/>
        <w:spacing w:line="317" w:lineRule="auto"/>
        <w:ind w:firstLine="720"/>
        <w:jc w:val="both"/>
        <w:rPr>
          <w:sz w:val="28"/>
          <w:szCs w:val="28"/>
        </w:rPr>
      </w:pPr>
      <w:r w:rsidRPr="006560AA">
        <w:rPr>
          <w:sz w:val="28"/>
          <w:szCs w:val="28"/>
        </w:rPr>
        <w:t xml:space="preserve">- благоустройство территорий жилой застройки </w:t>
      </w:r>
      <w:r w:rsidRPr="006560AA">
        <w:rPr>
          <w:iCs/>
          <w:sz w:val="28"/>
          <w:szCs w:val="28"/>
        </w:rPr>
        <w:t>в объеме 6 272,9 млн рублей</w:t>
      </w:r>
      <w:r w:rsidRPr="006560AA">
        <w:rPr>
          <w:sz w:val="28"/>
          <w:szCs w:val="28"/>
        </w:rPr>
        <w:t xml:space="preserve">; </w:t>
      </w:r>
    </w:p>
    <w:p w:rsidR="00D04A5E" w:rsidRPr="006560AA" w:rsidRDefault="00D04A5E" w:rsidP="00376D02">
      <w:pPr>
        <w:autoSpaceDE w:val="0"/>
        <w:autoSpaceDN w:val="0"/>
        <w:adjustRightInd w:val="0"/>
        <w:spacing w:line="317" w:lineRule="auto"/>
        <w:ind w:firstLine="720"/>
        <w:jc w:val="both"/>
        <w:rPr>
          <w:bCs/>
          <w:sz w:val="28"/>
          <w:szCs w:val="28"/>
        </w:rPr>
      </w:pPr>
      <w:r w:rsidRPr="006560AA">
        <w:rPr>
          <w:sz w:val="28"/>
          <w:szCs w:val="28"/>
        </w:rPr>
        <w:t xml:space="preserve">- </w:t>
      </w:r>
      <w:r w:rsidR="00065E94" w:rsidRPr="006560AA">
        <w:rPr>
          <w:bCs/>
          <w:sz w:val="28"/>
          <w:szCs w:val="28"/>
        </w:rPr>
        <w:t>приобретение специализированной техники для содержания городских территорий</w:t>
      </w:r>
      <w:r w:rsidRPr="006560AA">
        <w:rPr>
          <w:bCs/>
          <w:sz w:val="28"/>
          <w:szCs w:val="28"/>
        </w:rPr>
        <w:t xml:space="preserve"> в объеме 1 569,0 млн рублей;</w:t>
      </w:r>
    </w:p>
    <w:p w:rsidR="00D04A5E" w:rsidRPr="006560AA" w:rsidRDefault="00D04A5E" w:rsidP="00376D02">
      <w:pPr>
        <w:autoSpaceDE w:val="0"/>
        <w:autoSpaceDN w:val="0"/>
        <w:adjustRightInd w:val="0"/>
        <w:spacing w:line="317" w:lineRule="auto"/>
        <w:ind w:firstLine="720"/>
        <w:jc w:val="both"/>
        <w:rPr>
          <w:bCs/>
          <w:sz w:val="28"/>
          <w:szCs w:val="28"/>
        </w:rPr>
      </w:pPr>
      <w:r w:rsidRPr="006560AA">
        <w:rPr>
          <w:sz w:val="28"/>
          <w:szCs w:val="28"/>
        </w:rPr>
        <w:t xml:space="preserve">- содержание и текущий ремонт общедомового и внутриквартирного оборудования для маломобильных групп населения, эксплуатацию объединенных диспетчерских служб и расположенного в них оборудования, </w:t>
      </w:r>
      <w:r w:rsidRPr="006560AA">
        <w:rPr>
          <w:bCs/>
          <w:sz w:val="28"/>
          <w:szCs w:val="28"/>
        </w:rPr>
        <w:t>внутриквартальных технологических систем связи, содержание и техническое обслуживание защитных сооружений гражданской обороны жилого сектора</w:t>
      </w:r>
      <w:r w:rsidRPr="006560AA">
        <w:rPr>
          <w:sz w:val="28"/>
          <w:szCs w:val="28"/>
        </w:rPr>
        <w:t xml:space="preserve"> </w:t>
      </w:r>
      <w:r w:rsidRPr="006560AA">
        <w:rPr>
          <w:bCs/>
          <w:sz w:val="28"/>
          <w:szCs w:val="28"/>
        </w:rPr>
        <w:t xml:space="preserve">в объеме 6 482,7 млн рублей; </w:t>
      </w:r>
    </w:p>
    <w:p w:rsidR="00D04A5E" w:rsidRPr="006560AA" w:rsidRDefault="00D04A5E" w:rsidP="00376D02">
      <w:pPr>
        <w:autoSpaceDE w:val="0"/>
        <w:autoSpaceDN w:val="0"/>
        <w:adjustRightInd w:val="0"/>
        <w:spacing w:line="317" w:lineRule="auto"/>
        <w:ind w:firstLine="720"/>
        <w:jc w:val="both"/>
        <w:rPr>
          <w:sz w:val="28"/>
          <w:szCs w:val="28"/>
        </w:rPr>
      </w:pPr>
      <w:r w:rsidRPr="006560AA">
        <w:rPr>
          <w:sz w:val="28"/>
          <w:szCs w:val="28"/>
        </w:rPr>
        <w:t>- реализацию дополнительных мероприятий по социально-экономическому развитию районов города Москвы в объеме 994,4 млн рублей: капитального ремонта отдельных элементов общедомового имущества в многоквартирных домах, установку общедомового оборудования, позволяющего обеспечить беспрепятственный доступ инвалидов и других лиц с ограничениями жизнедеятельности, включая подъемные платформы, благоустройство дворовых и иных территорий районов, оказание адресной материальной помощи гражданам и  социально-бытовых услуг льготным категориям граждан, ремонт квартир ветеранов и инвалидов Великой Отечественной войны, детей-сирот и др. льготных категорий населения, ремонт нежилых помещений, предназначенных для организации работы ОПОП, советов ветеранов, а также досуговой, социально-воспитательной, физкультурно-оздоровительной и спортивной работы с населением по месту жительства;</w:t>
      </w:r>
    </w:p>
    <w:p w:rsidR="00D04A5E" w:rsidRPr="006560AA" w:rsidRDefault="00D04A5E" w:rsidP="00376D02">
      <w:pPr>
        <w:autoSpaceDE w:val="0"/>
        <w:autoSpaceDN w:val="0"/>
        <w:adjustRightInd w:val="0"/>
        <w:spacing w:line="317" w:lineRule="auto"/>
        <w:ind w:firstLine="720"/>
        <w:jc w:val="both"/>
        <w:rPr>
          <w:sz w:val="28"/>
          <w:szCs w:val="28"/>
        </w:rPr>
      </w:pPr>
      <w:r w:rsidRPr="006560AA">
        <w:rPr>
          <w:sz w:val="28"/>
          <w:szCs w:val="28"/>
        </w:rPr>
        <w:t xml:space="preserve">- стимулирование управ районов города Москвы </w:t>
      </w:r>
      <w:r w:rsidRPr="006560AA">
        <w:rPr>
          <w:bCs/>
          <w:sz w:val="28"/>
          <w:szCs w:val="28"/>
        </w:rPr>
        <w:t>в объеме 15 865,3 млн рублей</w:t>
      </w:r>
      <w:r w:rsidR="00F74E9F" w:rsidRPr="006560AA">
        <w:rPr>
          <w:bCs/>
          <w:sz w:val="28"/>
          <w:szCs w:val="28"/>
        </w:rPr>
        <w:t xml:space="preserve"> (</w:t>
      </w:r>
      <w:r w:rsidRPr="006560AA">
        <w:rPr>
          <w:bCs/>
          <w:sz w:val="28"/>
          <w:szCs w:val="28"/>
        </w:rPr>
        <w:t>благоустройство дворовых территорий, территорий парков, скверов и бульваров, обустройство улиц, проведение работ по повышению пешеходной доступности станций Московского метрополитена, создание безбарьерной среды для маломобильных групп населения и предоставление субсидий на софинансирование расходов жителей по установке ограждающих устройств (шлагбаумов) на придомовых территориях, расположенных в границах районов города Москвы</w:t>
      </w:r>
      <w:r w:rsidR="00F74E9F" w:rsidRPr="006560AA">
        <w:rPr>
          <w:bCs/>
          <w:sz w:val="28"/>
          <w:szCs w:val="28"/>
        </w:rPr>
        <w:t>)</w:t>
      </w:r>
      <w:r w:rsidR="00F74E9F" w:rsidRPr="006560AA">
        <w:rPr>
          <w:sz w:val="28"/>
          <w:szCs w:val="28"/>
        </w:rPr>
        <w:t>;</w:t>
      </w:r>
      <w:r w:rsidRPr="006560AA">
        <w:rPr>
          <w:sz w:val="28"/>
          <w:szCs w:val="28"/>
        </w:rPr>
        <w:t xml:space="preserve"> </w:t>
      </w:r>
    </w:p>
    <w:p w:rsidR="00D04A5E" w:rsidRPr="006560AA" w:rsidRDefault="00D04A5E" w:rsidP="00376D02">
      <w:pPr>
        <w:autoSpaceDE w:val="0"/>
        <w:autoSpaceDN w:val="0"/>
        <w:adjustRightInd w:val="0"/>
        <w:spacing w:line="317" w:lineRule="auto"/>
        <w:ind w:firstLine="720"/>
        <w:jc w:val="both"/>
        <w:rPr>
          <w:sz w:val="28"/>
          <w:szCs w:val="28"/>
        </w:rPr>
      </w:pPr>
      <w:r w:rsidRPr="006560AA">
        <w:rPr>
          <w:sz w:val="28"/>
          <w:szCs w:val="28"/>
        </w:rPr>
        <w:t xml:space="preserve">- проведение работ по дератизации объектов </w:t>
      </w:r>
      <w:r w:rsidRPr="006560AA">
        <w:rPr>
          <w:bCs/>
          <w:sz w:val="28"/>
          <w:szCs w:val="28"/>
        </w:rPr>
        <w:t>в объеме 389,4 млн рублей</w:t>
      </w:r>
      <w:r w:rsidRPr="006560AA">
        <w:rPr>
          <w:sz w:val="28"/>
          <w:szCs w:val="28"/>
        </w:rPr>
        <w:t>;</w:t>
      </w:r>
    </w:p>
    <w:p w:rsidR="00D04A5E" w:rsidRPr="006560AA" w:rsidRDefault="00D04A5E" w:rsidP="00376D02">
      <w:pPr>
        <w:autoSpaceDE w:val="0"/>
        <w:autoSpaceDN w:val="0"/>
        <w:adjustRightInd w:val="0"/>
        <w:spacing w:line="317" w:lineRule="auto"/>
        <w:ind w:firstLine="720"/>
        <w:jc w:val="both"/>
        <w:rPr>
          <w:i/>
          <w:sz w:val="28"/>
          <w:szCs w:val="28"/>
        </w:rPr>
      </w:pPr>
      <w:r w:rsidRPr="006560AA">
        <w:rPr>
          <w:sz w:val="28"/>
          <w:szCs w:val="28"/>
        </w:rPr>
        <w:t>- проведение работ по созданию единой системы навигации, кроме объектов транспортной навигации, в объеме 370,4 млн рублей.</w:t>
      </w:r>
    </w:p>
    <w:p w:rsidR="00D04A5E" w:rsidRPr="006560AA" w:rsidRDefault="00D04A5E" w:rsidP="00376D02">
      <w:pPr>
        <w:autoSpaceDE w:val="0"/>
        <w:autoSpaceDN w:val="0"/>
        <w:adjustRightInd w:val="0"/>
        <w:spacing w:line="317" w:lineRule="auto"/>
        <w:ind w:firstLine="720"/>
        <w:jc w:val="both"/>
        <w:rPr>
          <w:sz w:val="28"/>
          <w:szCs w:val="28"/>
        </w:rPr>
      </w:pPr>
    </w:p>
    <w:p w:rsidR="00733DBA" w:rsidRPr="006560AA" w:rsidRDefault="00733DBA" w:rsidP="00376D02">
      <w:pPr>
        <w:suppressAutoHyphens/>
        <w:spacing w:line="317" w:lineRule="auto"/>
        <w:ind w:firstLine="720"/>
        <w:jc w:val="both"/>
        <w:rPr>
          <w:rFonts w:eastAsia="Times New Roman"/>
          <w:sz w:val="28"/>
          <w:szCs w:val="28"/>
          <w:highlight w:val="yellow"/>
        </w:rPr>
      </w:pPr>
      <w:r w:rsidRPr="006560AA">
        <w:rPr>
          <w:rFonts w:eastAsia="Times New Roman"/>
          <w:sz w:val="28"/>
          <w:szCs w:val="28"/>
          <w:highlight w:val="yellow"/>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06. Государственная программа города Москвы «Развитие коммунально-инженерной инфраструктуры и энергосбережение»</w:t>
      </w:r>
    </w:p>
    <w:p w:rsidR="00733DBA" w:rsidRPr="0002663B" w:rsidRDefault="00733DBA" w:rsidP="00376D02">
      <w:pPr>
        <w:spacing w:line="317" w:lineRule="auto"/>
        <w:ind w:firstLine="720"/>
        <w:jc w:val="both"/>
        <w:rPr>
          <w:szCs w:val="28"/>
        </w:rPr>
      </w:pPr>
    </w:p>
    <w:p w:rsidR="00733DBA" w:rsidRPr="006560AA" w:rsidRDefault="00733DBA" w:rsidP="00376D02">
      <w:pPr>
        <w:spacing w:line="317" w:lineRule="auto"/>
        <w:ind w:firstLine="720"/>
        <w:jc w:val="both"/>
        <w:rPr>
          <w:sz w:val="28"/>
          <w:szCs w:val="28"/>
        </w:rPr>
      </w:pPr>
      <w:r w:rsidRPr="006560AA">
        <w:rPr>
          <w:sz w:val="28"/>
          <w:szCs w:val="28"/>
        </w:rPr>
        <w:t xml:space="preserve">Исполнение расходов по Государственной программе составило </w:t>
      </w:r>
      <w:r w:rsidR="00364A4B" w:rsidRPr="006560AA">
        <w:rPr>
          <w:sz w:val="28"/>
          <w:szCs w:val="28"/>
        </w:rPr>
        <w:t>91 243,5</w:t>
      </w:r>
      <w:r w:rsidRPr="006560AA">
        <w:rPr>
          <w:sz w:val="28"/>
          <w:szCs w:val="28"/>
        </w:rPr>
        <w:t xml:space="preserve"> млн рублей. </w:t>
      </w:r>
    </w:p>
    <w:p w:rsidR="00733DBA" w:rsidRPr="006560AA" w:rsidRDefault="00733DBA" w:rsidP="00376D02">
      <w:pPr>
        <w:spacing w:line="317" w:lineRule="auto"/>
        <w:ind w:firstLine="720"/>
        <w:jc w:val="both"/>
        <w:rPr>
          <w:sz w:val="28"/>
          <w:szCs w:val="28"/>
        </w:rPr>
      </w:pPr>
      <w:r w:rsidRPr="006560AA">
        <w:rPr>
          <w:sz w:val="28"/>
          <w:szCs w:val="28"/>
        </w:rPr>
        <w:t xml:space="preserve">В рамках программы исполнение бюджетных инвестиций составило </w:t>
      </w:r>
      <w:r w:rsidR="00364A4B" w:rsidRPr="006560AA">
        <w:rPr>
          <w:sz w:val="28"/>
          <w:szCs w:val="28"/>
        </w:rPr>
        <w:t xml:space="preserve">34 052,0 </w:t>
      </w:r>
      <w:r w:rsidRPr="006560AA">
        <w:rPr>
          <w:sz w:val="28"/>
          <w:szCs w:val="28"/>
        </w:rPr>
        <w:t xml:space="preserve">млн рублей. </w:t>
      </w:r>
    </w:p>
    <w:p w:rsidR="00733DBA" w:rsidRPr="0002663B" w:rsidRDefault="00733DBA" w:rsidP="00376D02">
      <w:pPr>
        <w:spacing w:line="317" w:lineRule="auto"/>
        <w:ind w:firstLine="720"/>
        <w:jc w:val="both"/>
        <w:rPr>
          <w:szCs w:val="28"/>
        </w:rPr>
      </w:pPr>
    </w:p>
    <w:p w:rsidR="00733DBA" w:rsidRPr="006560AA" w:rsidRDefault="00733DBA" w:rsidP="00376D02">
      <w:pPr>
        <w:spacing w:line="317" w:lineRule="auto"/>
        <w:ind w:firstLine="720"/>
        <w:jc w:val="both"/>
        <w:rPr>
          <w:sz w:val="28"/>
          <w:szCs w:val="28"/>
        </w:rPr>
      </w:pPr>
      <w:r w:rsidRPr="006560AA">
        <w:rPr>
          <w:b/>
          <w:sz w:val="28"/>
          <w:szCs w:val="28"/>
        </w:rPr>
        <w:t xml:space="preserve">По подпрограмме «Развитие электроснабжения города Москвы» </w:t>
      </w:r>
      <w:r w:rsidRPr="006560AA">
        <w:rPr>
          <w:sz w:val="28"/>
          <w:szCs w:val="28"/>
        </w:rPr>
        <w:t xml:space="preserve">исполнение составило </w:t>
      </w:r>
      <w:r w:rsidR="00364A4B" w:rsidRPr="006560AA">
        <w:rPr>
          <w:sz w:val="28"/>
          <w:szCs w:val="28"/>
        </w:rPr>
        <w:t>398,8</w:t>
      </w:r>
      <w:r w:rsidRPr="006560AA">
        <w:rPr>
          <w:sz w:val="28"/>
          <w:szCs w:val="28"/>
        </w:rPr>
        <w:t xml:space="preserve"> млн рублей, в том числе по бюджетным инвестициям </w:t>
      </w:r>
      <w:r w:rsidR="00364A4B" w:rsidRPr="006560AA">
        <w:rPr>
          <w:sz w:val="28"/>
          <w:szCs w:val="28"/>
        </w:rPr>
        <w:t>96,2</w:t>
      </w:r>
      <w:r w:rsidRPr="006560AA">
        <w:rPr>
          <w:sz w:val="28"/>
          <w:szCs w:val="28"/>
        </w:rPr>
        <w:t xml:space="preserve"> млн рублей.</w:t>
      </w:r>
    </w:p>
    <w:p w:rsidR="00BA0B76" w:rsidRPr="006560AA" w:rsidRDefault="00BA0B76" w:rsidP="00376D02">
      <w:pPr>
        <w:spacing w:line="317" w:lineRule="auto"/>
        <w:ind w:firstLine="720"/>
        <w:jc w:val="both"/>
        <w:rPr>
          <w:sz w:val="28"/>
          <w:szCs w:val="28"/>
        </w:rPr>
      </w:pPr>
      <w:bookmarkStart w:id="1" w:name="_Hlk167983212"/>
      <w:r w:rsidRPr="006560AA">
        <w:rPr>
          <w:sz w:val="28"/>
          <w:szCs w:val="28"/>
        </w:rPr>
        <w:t xml:space="preserve">За счет бюджетных инвестиций </w:t>
      </w:r>
      <w:bookmarkEnd w:id="1"/>
      <w:r w:rsidRPr="006560AA">
        <w:rPr>
          <w:sz w:val="28"/>
          <w:szCs w:val="28"/>
        </w:rPr>
        <w:t>продолжена реализация 2 этапа создания автоматизированной информационно-измерительной системы коммерческого учета электрической энергии Государственного бюджетного учреждения города Москвы "Гормост".</w:t>
      </w:r>
    </w:p>
    <w:p w:rsidR="00733DBA" w:rsidRPr="006560AA" w:rsidRDefault="00BA0B76" w:rsidP="00376D02">
      <w:pPr>
        <w:spacing w:line="317" w:lineRule="auto"/>
        <w:ind w:firstLine="720"/>
        <w:jc w:val="both"/>
        <w:rPr>
          <w:sz w:val="28"/>
          <w:szCs w:val="28"/>
        </w:rPr>
      </w:pPr>
      <w:r w:rsidRPr="006560AA">
        <w:rPr>
          <w:sz w:val="28"/>
          <w:szCs w:val="28"/>
        </w:rPr>
        <w:t>В рамках подпрограммы средства направлены на</w:t>
      </w:r>
      <w:r w:rsidR="008F4236">
        <w:rPr>
          <w:sz w:val="28"/>
          <w:szCs w:val="28"/>
        </w:rPr>
        <w:t xml:space="preserve"> </w:t>
      </w:r>
      <w:r w:rsidRPr="006560AA">
        <w:rPr>
          <w:sz w:val="28"/>
          <w:szCs w:val="28"/>
        </w:rPr>
        <w:t>обеспечение электрическими мощностями инфраструктуры городских объектов.</w:t>
      </w:r>
    </w:p>
    <w:p w:rsidR="00BA0B76" w:rsidRPr="0002663B" w:rsidRDefault="00BA0B76" w:rsidP="00376D02">
      <w:pPr>
        <w:spacing w:line="317" w:lineRule="auto"/>
        <w:ind w:firstLine="720"/>
        <w:jc w:val="both"/>
        <w:rPr>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«Развитие теплоснабжения города Москвы»</w:t>
      </w:r>
      <w:r w:rsidRPr="006560AA">
        <w:rPr>
          <w:sz w:val="28"/>
          <w:szCs w:val="28"/>
        </w:rPr>
        <w:t xml:space="preserve"> исполнение составило </w:t>
      </w:r>
      <w:r w:rsidR="00364A4B" w:rsidRPr="006560AA">
        <w:rPr>
          <w:sz w:val="28"/>
          <w:szCs w:val="28"/>
        </w:rPr>
        <w:t>2 879,4</w:t>
      </w:r>
      <w:r w:rsidRPr="006560AA">
        <w:rPr>
          <w:sz w:val="28"/>
          <w:szCs w:val="28"/>
        </w:rPr>
        <w:t xml:space="preserve"> млн рублей.</w:t>
      </w:r>
    </w:p>
    <w:p w:rsidR="00733DBA" w:rsidRPr="006560AA" w:rsidRDefault="00733DBA" w:rsidP="00376D02">
      <w:pPr>
        <w:spacing w:line="317" w:lineRule="auto"/>
        <w:ind w:firstLine="720"/>
        <w:jc w:val="both"/>
        <w:rPr>
          <w:sz w:val="28"/>
          <w:szCs w:val="28"/>
        </w:rPr>
      </w:pPr>
      <w:r w:rsidRPr="006560AA">
        <w:rPr>
          <w:sz w:val="28"/>
          <w:szCs w:val="28"/>
        </w:rPr>
        <w:t>В рамках подпрограммы средства направлены на:</w:t>
      </w:r>
    </w:p>
    <w:p w:rsidR="00BA0B76" w:rsidRPr="006560AA" w:rsidRDefault="00BA0B76" w:rsidP="00376D02">
      <w:pPr>
        <w:spacing w:line="317" w:lineRule="auto"/>
        <w:ind w:firstLine="720"/>
        <w:jc w:val="both"/>
        <w:rPr>
          <w:sz w:val="28"/>
          <w:szCs w:val="28"/>
        </w:rPr>
      </w:pPr>
      <w:r w:rsidRPr="006560AA">
        <w:rPr>
          <w:sz w:val="28"/>
          <w:szCs w:val="28"/>
        </w:rPr>
        <w:t xml:space="preserve">- содержание теплоэнергетических объектов, их ремонт, постановку на кадастровый учет бесхозяйных объектов энергетики в объеме 1 057,2 млн рублей; </w:t>
      </w:r>
    </w:p>
    <w:p w:rsidR="00BA0B76" w:rsidRPr="006560AA" w:rsidRDefault="00BA0B76" w:rsidP="00376D02">
      <w:pPr>
        <w:spacing w:line="317" w:lineRule="auto"/>
        <w:ind w:firstLine="720"/>
        <w:jc w:val="both"/>
        <w:rPr>
          <w:sz w:val="28"/>
          <w:szCs w:val="28"/>
        </w:rPr>
      </w:pPr>
      <w:r w:rsidRPr="006560AA">
        <w:rPr>
          <w:sz w:val="28"/>
          <w:szCs w:val="28"/>
        </w:rPr>
        <w:t>- выполнение ремонтных работ на объектах инженерной инфраструктуры, включая обследование их технического состояния и оформление документации, в объеме 984,7 млн рублей;</w:t>
      </w:r>
    </w:p>
    <w:p w:rsidR="00BA0B76" w:rsidRPr="006560AA" w:rsidRDefault="00BA0B76" w:rsidP="00376D02">
      <w:pPr>
        <w:spacing w:line="317" w:lineRule="auto"/>
        <w:ind w:firstLine="720"/>
        <w:jc w:val="both"/>
        <w:rPr>
          <w:sz w:val="28"/>
          <w:szCs w:val="28"/>
        </w:rPr>
      </w:pPr>
      <w:r w:rsidRPr="006560AA">
        <w:rPr>
          <w:sz w:val="28"/>
          <w:szCs w:val="28"/>
        </w:rPr>
        <w:t xml:space="preserve">- реализацию мероприятий по переустройству байпасов и проведению капитального ремонта сетей теплоснабжения в объеме 707,3 млн рублей; </w:t>
      </w:r>
    </w:p>
    <w:p w:rsidR="00733DBA" w:rsidRPr="006560AA" w:rsidRDefault="00BA0B76" w:rsidP="00376D02">
      <w:pPr>
        <w:spacing w:line="317" w:lineRule="auto"/>
        <w:ind w:firstLine="720"/>
        <w:jc w:val="both"/>
        <w:rPr>
          <w:sz w:val="28"/>
          <w:szCs w:val="28"/>
        </w:rPr>
      </w:pPr>
      <w:r w:rsidRPr="006560AA">
        <w:rPr>
          <w:sz w:val="28"/>
          <w:szCs w:val="28"/>
        </w:rPr>
        <w:t>- обеспечение функционирования объектов теплоснабжения и подготовку теплоэнергетических объектов к прохождению отопительных периодов в объеме 76,5 млн рублей.</w:t>
      </w:r>
    </w:p>
    <w:p w:rsidR="00BA0B76" w:rsidRPr="0002663B" w:rsidRDefault="00BA0B76" w:rsidP="00376D02">
      <w:pPr>
        <w:spacing w:line="317" w:lineRule="auto"/>
        <w:ind w:firstLine="720"/>
        <w:jc w:val="both"/>
        <w:rPr>
          <w:sz w:val="22"/>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«Развитие газоснабжения в городе Москве»</w:t>
      </w:r>
      <w:r w:rsidRPr="006560AA">
        <w:rPr>
          <w:sz w:val="28"/>
          <w:szCs w:val="28"/>
        </w:rPr>
        <w:t xml:space="preserve"> исполнение составило </w:t>
      </w:r>
      <w:r w:rsidR="00364A4B" w:rsidRPr="006560AA">
        <w:rPr>
          <w:sz w:val="28"/>
          <w:szCs w:val="28"/>
        </w:rPr>
        <w:t>2</w:t>
      </w:r>
      <w:r w:rsidR="00BA0B76" w:rsidRPr="006560AA">
        <w:rPr>
          <w:sz w:val="28"/>
          <w:szCs w:val="28"/>
        </w:rPr>
        <w:t> </w:t>
      </w:r>
      <w:r w:rsidR="00364A4B" w:rsidRPr="006560AA">
        <w:rPr>
          <w:sz w:val="28"/>
          <w:szCs w:val="28"/>
        </w:rPr>
        <w:t>273,3</w:t>
      </w:r>
      <w:r w:rsidRPr="006560AA">
        <w:rPr>
          <w:sz w:val="28"/>
          <w:szCs w:val="28"/>
        </w:rPr>
        <w:t xml:space="preserve"> млн рублей, в том числе по бюджетным инвестициям </w:t>
      </w:r>
      <w:r w:rsidR="00364A4B" w:rsidRPr="006560AA">
        <w:rPr>
          <w:sz w:val="28"/>
          <w:szCs w:val="28"/>
        </w:rPr>
        <w:t>2 061,1</w:t>
      </w:r>
      <w:r w:rsidRPr="006560AA">
        <w:rPr>
          <w:sz w:val="28"/>
          <w:szCs w:val="28"/>
        </w:rPr>
        <w:t xml:space="preserve"> млн рублей.</w:t>
      </w:r>
    </w:p>
    <w:p w:rsidR="00BA0B76" w:rsidRPr="006560AA" w:rsidRDefault="00BA0B76" w:rsidP="00376D02">
      <w:pPr>
        <w:spacing w:line="317" w:lineRule="auto"/>
        <w:ind w:firstLine="720"/>
        <w:jc w:val="both"/>
        <w:rPr>
          <w:sz w:val="28"/>
          <w:szCs w:val="28"/>
        </w:rPr>
      </w:pPr>
      <w:r w:rsidRPr="006560AA">
        <w:rPr>
          <w:sz w:val="28"/>
          <w:szCs w:val="28"/>
        </w:rPr>
        <w:t xml:space="preserve">Бюджетные инвестиции направлены на завершение строительства котельной для обеспечения нужд стадиона «Авангард», проведение работ по перекладке пяти газопроводов-дюкеров и подводящих газопроводов высокого давления к ТЭЦ-27, а также на вынос магистрального (среднего давления) газопровода, попадающего в зону строительства объектов улично-дорожной сети на территории застройки «ЗИЛ-Юг» и др. </w:t>
      </w:r>
    </w:p>
    <w:p w:rsidR="00BA0B76" w:rsidRPr="006560AA" w:rsidRDefault="00BA0B76" w:rsidP="00376D02">
      <w:pPr>
        <w:spacing w:line="317" w:lineRule="auto"/>
        <w:ind w:firstLine="720"/>
        <w:jc w:val="both"/>
        <w:rPr>
          <w:sz w:val="28"/>
          <w:szCs w:val="28"/>
        </w:rPr>
      </w:pPr>
      <w:r w:rsidRPr="006560AA">
        <w:rPr>
          <w:sz w:val="28"/>
          <w:szCs w:val="28"/>
        </w:rPr>
        <w:t>В рамках подпрограммы средства направлены на возмещение недополученных доходов от реализации газа населению, возникающих в связи с государственным регулированием розничной цены на газ, в объеме 156,3 млн рублей.</w:t>
      </w:r>
    </w:p>
    <w:p w:rsidR="00733DBA" w:rsidRPr="0002663B" w:rsidRDefault="00733DBA" w:rsidP="00376D02">
      <w:pPr>
        <w:spacing w:line="317" w:lineRule="auto"/>
        <w:ind w:firstLine="720"/>
        <w:jc w:val="both"/>
        <w:rPr>
          <w:szCs w:val="28"/>
        </w:rPr>
      </w:pPr>
      <w:r w:rsidRPr="006560AA">
        <w:rPr>
          <w:sz w:val="28"/>
          <w:szCs w:val="28"/>
        </w:rPr>
        <w:t xml:space="preserve"> </w:t>
      </w:r>
    </w:p>
    <w:p w:rsidR="00364A4B" w:rsidRPr="006560AA" w:rsidRDefault="00733DBA" w:rsidP="00376D02">
      <w:pPr>
        <w:spacing w:line="317" w:lineRule="auto"/>
        <w:ind w:firstLine="720"/>
        <w:jc w:val="both"/>
        <w:rPr>
          <w:sz w:val="28"/>
          <w:szCs w:val="28"/>
        </w:rPr>
      </w:pPr>
      <w:r w:rsidRPr="006560AA">
        <w:rPr>
          <w:b/>
          <w:sz w:val="28"/>
          <w:szCs w:val="28"/>
        </w:rPr>
        <w:t>По подпрограмме «Развитие и модернизация объектов коллекторного хозяйства города Москвы»</w:t>
      </w:r>
      <w:r w:rsidRPr="006560AA">
        <w:rPr>
          <w:sz w:val="28"/>
          <w:szCs w:val="28"/>
        </w:rPr>
        <w:t xml:space="preserve"> исполнение составило </w:t>
      </w:r>
      <w:r w:rsidR="00364A4B" w:rsidRPr="006560AA">
        <w:rPr>
          <w:sz w:val="28"/>
          <w:szCs w:val="28"/>
        </w:rPr>
        <w:t xml:space="preserve">1 028,2 </w:t>
      </w:r>
      <w:r w:rsidRPr="006560AA">
        <w:rPr>
          <w:sz w:val="28"/>
          <w:szCs w:val="28"/>
        </w:rPr>
        <w:t>млн рублей</w:t>
      </w:r>
      <w:r w:rsidR="00364A4B" w:rsidRPr="006560AA">
        <w:rPr>
          <w:sz w:val="28"/>
          <w:szCs w:val="28"/>
        </w:rPr>
        <w:t>,</w:t>
      </w:r>
      <w:r w:rsidRPr="006560AA">
        <w:rPr>
          <w:sz w:val="28"/>
          <w:szCs w:val="28"/>
        </w:rPr>
        <w:t xml:space="preserve"> </w:t>
      </w:r>
      <w:r w:rsidR="00364A4B" w:rsidRPr="006560AA">
        <w:rPr>
          <w:sz w:val="28"/>
          <w:szCs w:val="28"/>
        </w:rPr>
        <w:t>в том числе по бюджетным инвестициям 1 020,0 млн рублей.</w:t>
      </w:r>
    </w:p>
    <w:p w:rsidR="00733DBA" w:rsidRPr="006560AA" w:rsidRDefault="00BA0B76" w:rsidP="00376D02">
      <w:pPr>
        <w:spacing w:line="317" w:lineRule="auto"/>
        <w:ind w:firstLine="720"/>
        <w:jc w:val="both"/>
        <w:rPr>
          <w:sz w:val="28"/>
          <w:szCs w:val="28"/>
        </w:rPr>
      </w:pPr>
      <w:r w:rsidRPr="006560AA">
        <w:rPr>
          <w:sz w:val="28"/>
          <w:szCs w:val="28"/>
        </w:rPr>
        <w:t xml:space="preserve">Бюджетные </w:t>
      </w:r>
      <w:r w:rsidR="00416A98" w:rsidRPr="006560AA">
        <w:rPr>
          <w:sz w:val="28"/>
          <w:szCs w:val="28"/>
        </w:rPr>
        <w:t>инвестиции</w:t>
      </w:r>
      <w:r w:rsidRPr="006560AA">
        <w:rPr>
          <w:sz w:val="28"/>
          <w:szCs w:val="28"/>
        </w:rPr>
        <w:t xml:space="preserve"> направлены на проектирование и строительство коллекторов подземных коммуникаций в районах города.</w:t>
      </w:r>
    </w:p>
    <w:p w:rsidR="00BA0B76" w:rsidRPr="0002663B" w:rsidRDefault="00BA0B76" w:rsidP="00376D02">
      <w:pPr>
        <w:spacing w:line="317" w:lineRule="auto"/>
        <w:ind w:firstLine="720"/>
        <w:jc w:val="both"/>
        <w:rPr>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«Развитие и модернизация водопроводно-канализационного хозяйства города Москвы и систем технического водоснабжения»</w:t>
      </w:r>
      <w:r w:rsidRPr="006560AA">
        <w:rPr>
          <w:sz w:val="28"/>
          <w:szCs w:val="28"/>
        </w:rPr>
        <w:t xml:space="preserve"> исполнение составило </w:t>
      </w:r>
      <w:r w:rsidR="00364A4B" w:rsidRPr="006560AA">
        <w:rPr>
          <w:sz w:val="28"/>
          <w:szCs w:val="28"/>
        </w:rPr>
        <w:t>9 471,0</w:t>
      </w:r>
      <w:r w:rsidRPr="006560AA">
        <w:rPr>
          <w:sz w:val="28"/>
          <w:szCs w:val="28"/>
        </w:rPr>
        <w:t xml:space="preserve"> млн рублей, в том числе по бюджетным инвестициям </w:t>
      </w:r>
      <w:r w:rsidR="00364A4B" w:rsidRPr="006560AA">
        <w:rPr>
          <w:sz w:val="28"/>
          <w:szCs w:val="28"/>
        </w:rPr>
        <w:t>5 640,6</w:t>
      </w:r>
      <w:r w:rsidRPr="006560AA">
        <w:rPr>
          <w:sz w:val="28"/>
          <w:szCs w:val="28"/>
        </w:rPr>
        <w:t xml:space="preserve"> млн рублей. </w:t>
      </w:r>
    </w:p>
    <w:p w:rsidR="00BA0B76" w:rsidRPr="006560AA" w:rsidRDefault="00BA0B76" w:rsidP="00376D02">
      <w:pPr>
        <w:spacing w:line="317" w:lineRule="auto"/>
        <w:ind w:firstLine="720"/>
        <w:jc w:val="both"/>
        <w:rPr>
          <w:sz w:val="28"/>
          <w:szCs w:val="28"/>
        </w:rPr>
      </w:pPr>
      <w:r w:rsidRPr="006560AA">
        <w:rPr>
          <w:sz w:val="28"/>
          <w:szCs w:val="28"/>
        </w:rPr>
        <w:t xml:space="preserve">За счет бюджетных инвестиций продолжены работы по переустройству дюкерной канализации под Москвой-рекой в районе </w:t>
      </w:r>
      <w:proofErr w:type="spellStart"/>
      <w:r w:rsidRPr="006560AA">
        <w:rPr>
          <w:sz w:val="28"/>
          <w:szCs w:val="28"/>
        </w:rPr>
        <w:t>Шелепихинской</w:t>
      </w:r>
      <w:proofErr w:type="spellEnd"/>
      <w:r w:rsidRPr="006560AA">
        <w:rPr>
          <w:sz w:val="28"/>
          <w:szCs w:val="28"/>
        </w:rPr>
        <w:t xml:space="preserve"> набережной, строительству </w:t>
      </w:r>
      <w:proofErr w:type="spellStart"/>
      <w:r w:rsidRPr="006560AA">
        <w:rPr>
          <w:sz w:val="28"/>
          <w:szCs w:val="28"/>
        </w:rPr>
        <w:t>снегосплавного</w:t>
      </w:r>
      <w:proofErr w:type="spellEnd"/>
      <w:r w:rsidRPr="006560AA">
        <w:rPr>
          <w:sz w:val="28"/>
          <w:szCs w:val="28"/>
        </w:rPr>
        <w:t xml:space="preserve"> пункта в ЮАО, осуществлялось строительство и реконструкция объектов водопроводно-канализационного хозяйства на территории города Москвы.</w:t>
      </w:r>
    </w:p>
    <w:p w:rsidR="00BA0B76" w:rsidRPr="006560AA" w:rsidRDefault="00BA0B76" w:rsidP="00376D02">
      <w:pPr>
        <w:spacing w:line="317" w:lineRule="auto"/>
        <w:ind w:firstLine="720"/>
        <w:jc w:val="both"/>
        <w:rPr>
          <w:sz w:val="28"/>
          <w:szCs w:val="28"/>
        </w:rPr>
      </w:pPr>
      <w:r w:rsidRPr="006560AA">
        <w:rPr>
          <w:sz w:val="28"/>
          <w:szCs w:val="28"/>
        </w:rPr>
        <w:t>В рамках подпрограммы средства направлены на:</w:t>
      </w:r>
    </w:p>
    <w:p w:rsidR="00BA0B76" w:rsidRPr="006560AA" w:rsidRDefault="00BA0B76" w:rsidP="00376D02">
      <w:pPr>
        <w:spacing w:line="317" w:lineRule="auto"/>
        <w:ind w:firstLine="720"/>
        <w:jc w:val="both"/>
        <w:rPr>
          <w:sz w:val="28"/>
          <w:szCs w:val="28"/>
        </w:rPr>
      </w:pPr>
      <w:r w:rsidRPr="006560AA">
        <w:rPr>
          <w:sz w:val="28"/>
          <w:szCs w:val="28"/>
        </w:rPr>
        <w:t>- выполнение работ по капитальному ремонту объектов водопровода и канализации в объеме 2 603,4 млн рублей;</w:t>
      </w:r>
    </w:p>
    <w:p w:rsidR="00733DBA" w:rsidRPr="006560AA" w:rsidRDefault="00BA0B76" w:rsidP="00376D02">
      <w:pPr>
        <w:spacing w:line="317" w:lineRule="auto"/>
        <w:ind w:firstLine="720"/>
        <w:jc w:val="both"/>
        <w:rPr>
          <w:sz w:val="28"/>
          <w:szCs w:val="28"/>
        </w:rPr>
      </w:pPr>
      <w:r w:rsidRPr="006560AA">
        <w:rPr>
          <w:sz w:val="28"/>
          <w:szCs w:val="28"/>
        </w:rPr>
        <w:t>- выполнение ремонтных работ на объектах инженерной инфраструктуры, включая обследование их технического состояния и оформление документации, в объеме 182,0 млн рублей.</w:t>
      </w:r>
    </w:p>
    <w:p w:rsidR="00BA0B76" w:rsidRPr="0002663B" w:rsidRDefault="00BA0B76" w:rsidP="00376D02">
      <w:pPr>
        <w:spacing w:line="317" w:lineRule="auto"/>
        <w:ind w:firstLine="720"/>
        <w:jc w:val="both"/>
        <w:rPr>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«Развитие и модернизация объектов водоотведения поверхностного стока»</w:t>
      </w:r>
      <w:r w:rsidRPr="006560AA">
        <w:rPr>
          <w:sz w:val="28"/>
          <w:szCs w:val="28"/>
        </w:rPr>
        <w:t xml:space="preserve"> исполнение составило </w:t>
      </w:r>
      <w:r w:rsidR="00364A4B" w:rsidRPr="006560AA">
        <w:rPr>
          <w:sz w:val="28"/>
          <w:szCs w:val="28"/>
        </w:rPr>
        <w:t>20 026,7</w:t>
      </w:r>
      <w:r w:rsidRPr="006560AA">
        <w:rPr>
          <w:sz w:val="28"/>
          <w:szCs w:val="28"/>
        </w:rPr>
        <w:t xml:space="preserve"> млн рублей, в том числе по бюджетным инвестициям </w:t>
      </w:r>
      <w:r w:rsidR="00364A4B" w:rsidRPr="006560AA">
        <w:rPr>
          <w:sz w:val="28"/>
          <w:szCs w:val="28"/>
        </w:rPr>
        <w:t>5 537,6</w:t>
      </w:r>
      <w:r w:rsidRPr="006560AA">
        <w:rPr>
          <w:sz w:val="28"/>
          <w:szCs w:val="28"/>
        </w:rPr>
        <w:t xml:space="preserve"> млн рублей.</w:t>
      </w:r>
    </w:p>
    <w:p w:rsidR="00BA0B76" w:rsidRPr="006560AA" w:rsidRDefault="00BA0B76" w:rsidP="00376D02">
      <w:pPr>
        <w:spacing w:line="317" w:lineRule="auto"/>
        <w:ind w:firstLine="720"/>
        <w:jc w:val="both"/>
        <w:rPr>
          <w:sz w:val="28"/>
          <w:szCs w:val="28"/>
        </w:rPr>
      </w:pPr>
      <w:r w:rsidRPr="006560AA">
        <w:rPr>
          <w:sz w:val="28"/>
          <w:szCs w:val="28"/>
        </w:rPr>
        <w:t>Бюджетные инвестиции направлены на продолжение реконструкции Угрешских и Сетуньских очистных сооружений, строительство очистных сооружений для дальнейшей застройки в различных районах города (Нахимовский пр-т (в пойме р. Котловки), р-н Щербинка, д. Ликова, в п. Коммунарка, на территории ТПУ "</w:t>
      </w:r>
      <w:proofErr w:type="spellStart"/>
      <w:r w:rsidRPr="006560AA">
        <w:rPr>
          <w:sz w:val="28"/>
          <w:szCs w:val="28"/>
        </w:rPr>
        <w:t>Мамыри</w:t>
      </w:r>
      <w:proofErr w:type="spellEnd"/>
      <w:r w:rsidRPr="006560AA">
        <w:rPr>
          <w:sz w:val="28"/>
          <w:szCs w:val="28"/>
        </w:rPr>
        <w:t xml:space="preserve">" и пр.), стационарного </w:t>
      </w:r>
      <w:proofErr w:type="spellStart"/>
      <w:r w:rsidRPr="006560AA">
        <w:rPr>
          <w:sz w:val="28"/>
          <w:szCs w:val="28"/>
        </w:rPr>
        <w:t>снегосплавного</w:t>
      </w:r>
      <w:proofErr w:type="spellEnd"/>
      <w:r w:rsidRPr="006560AA">
        <w:rPr>
          <w:sz w:val="28"/>
          <w:szCs w:val="28"/>
        </w:rPr>
        <w:t xml:space="preserve"> пункта, реконструкцию пруда-отстойника «Тушино-1» в рамках регионального проекта «Оздоровление Волги» и др. объекты.</w:t>
      </w:r>
    </w:p>
    <w:p w:rsidR="00733DBA" w:rsidRPr="006560AA" w:rsidRDefault="00733DBA" w:rsidP="00376D02">
      <w:pPr>
        <w:spacing w:line="317" w:lineRule="auto"/>
        <w:ind w:firstLine="720"/>
        <w:jc w:val="both"/>
        <w:rPr>
          <w:sz w:val="28"/>
          <w:szCs w:val="28"/>
        </w:rPr>
      </w:pPr>
      <w:r w:rsidRPr="006560AA">
        <w:rPr>
          <w:sz w:val="28"/>
          <w:szCs w:val="28"/>
        </w:rPr>
        <w:t>В составе подпрограммы средства направлены на:</w:t>
      </w:r>
    </w:p>
    <w:p w:rsidR="00BA0B76" w:rsidRPr="006560AA" w:rsidRDefault="00BA0B76" w:rsidP="00376D02">
      <w:pPr>
        <w:spacing w:line="317" w:lineRule="auto"/>
        <w:ind w:firstLine="720"/>
        <w:jc w:val="both"/>
        <w:rPr>
          <w:sz w:val="28"/>
          <w:szCs w:val="28"/>
        </w:rPr>
      </w:pPr>
      <w:r w:rsidRPr="006560AA">
        <w:rPr>
          <w:sz w:val="28"/>
          <w:szCs w:val="28"/>
        </w:rPr>
        <w:t xml:space="preserve">- водоотведение поверхностных сточных вод в объеме 12 336,4 млн рублей; </w:t>
      </w:r>
    </w:p>
    <w:p w:rsidR="00BA0B76" w:rsidRPr="006560AA" w:rsidRDefault="00BA0B76" w:rsidP="00376D02">
      <w:pPr>
        <w:spacing w:line="317" w:lineRule="auto"/>
        <w:ind w:firstLine="720"/>
        <w:jc w:val="both"/>
        <w:rPr>
          <w:sz w:val="28"/>
          <w:szCs w:val="28"/>
        </w:rPr>
      </w:pPr>
      <w:r w:rsidRPr="006560AA">
        <w:rPr>
          <w:sz w:val="28"/>
          <w:szCs w:val="28"/>
        </w:rPr>
        <w:t>- выполнение ремонтных работ на объектах системы водоотведения в объеме 980,0 млн рублей;</w:t>
      </w:r>
    </w:p>
    <w:p w:rsidR="00BA0B76" w:rsidRPr="006560AA" w:rsidRDefault="00BA0B76" w:rsidP="00376D02">
      <w:pPr>
        <w:spacing w:line="317" w:lineRule="auto"/>
        <w:ind w:firstLine="720"/>
        <w:jc w:val="both"/>
        <w:rPr>
          <w:sz w:val="28"/>
          <w:szCs w:val="28"/>
        </w:rPr>
      </w:pPr>
      <w:r w:rsidRPr="006560AA">
        <w:rPr>
          <w:sz w:val="28"/>
          <w:szCs w:val="28"/>
        </w:rPr>
        <w:t>- эксплуатацию и 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 в объеме 301,2 млн рублей;</w:t>
      </w:r>
    </w:p>
    <w:p w:rsidR="00733DBA" w:rsidRPr="006560AA" w:rsidRDefault="00BA0B76" w:rsidP="00376D02">
      <w:pPr>
        <w:spacing w:line="317" w:lineRule="auto"/>
        <w:ind w:firstLine="720"/>
        <w:jc w:val="both"/>
        <w:rPr>
          <w:sz w:val="28"/>
          <w:szCs w:val="28"/>
        </w:rPr>
      </w:pPr>
      <w:r w:rsidRPr="006560AA">
        <w:rPr>
          <w:sz w:val="28"/>
          <w:szCs w:val="28"/>
        </w:rPr>
        <w:t>- выполнение ремонтных работ на объектах инженерной инфраструктуры, включая обследование их технического состояния и оформление документации, в объеме 841,2 млн рублей.</w:t>
      </w:r>
    </w:p>
    <w:p w:rsidR="00BA0B76" w:rsidRPr="0002663B" w:rsidRDefault="00BA0B76" w:rsidP="00376D02">
      <w:pPr>
        <w:spacing w:line="317" w:lineRule="auto"/>
        <w:ind w:firstLine="720"/>
        <w:jc w:val="both"/>
        <w:rPr>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«Развитие единой светоцветовой среды города Москвы»</w:t>
      </w:r>
      <w:r w:rsidRPr="006560AA">
        <w:rPr>
          <w:sz w:val="28"/>
          <w:szCs w:val="28"/>
        </w:rPr>
        <w:t xml:space="preserve"> исполнение составило </w:t>
      </w:r>
      <w:r w:rsidR="00364A4B" w:rsidRPr="006560AA">
        <w:rPr>
          <w:sz w:val="28"/>
          <w:szCs w:val="28"/>
        </w:rPr>
        <w:t>27 362,9</w:t>
      </w:r>
      <w:r w:rsidRPr="006560AA">
        <w:rPr>
          <w:sz w:val="28"/>
          <w:szCs w:val="28"/>
        </w:rPr>
        <w:t xml:space="preserve"> млн рублей, в том числе по бюджетным инвестициям </w:t>
      </w:r>
      <w:r w:rsidR="00364A4B" w:rsidRPr="006560AA">
        <w:rPr>
          <w:sz w:val="28"/>
          <w:szCs w:val="28"/>
        </w:rPr>
        <w:t>12,3</w:t>
      </w:r>
      <w:r w:rsidRPr="006560AA">
        <w:rPr>
          <w:sz w:val="28"/>
          <w:szCs w:val="28"/>
        </w:rPr>
        <w:t xml:space="preserve"> млн рублей. </w:t>
      </w:r>
    </w:p>
    <w:p w:rsidR="00BA0B76" w:rsidRPr="006560AA" w:rsidRDefault="00BA0B76" w:rsidP="00376D02">
      <w:pPr>
        <w:spacing w:line="317" w:lineRule="auto"/>
        <w:ind w:firstLine="720"/>
        <w:jc w:val="both"/>
        <w:rPr>
          <w:sz w:val="28"/>
          <w:szCs w:val="28"/>
        </w:rPr>
      </w:pPr>
      <w:r w:rsidRPr="006560AA">
        <w:rPr>
          <w:sz w:val="28"/>
          <w:szCs w:val="28"/>
        </w:rPr>
        <w:t>За счет бюджетных инвестиций осуществлялись проектно-изыскательские работы по реконструкции трансформаторных подстанций, обеспечивающих энергоснабжением сети наружного освещения города Москвы.</w:t>
      </w:r>
    </w:p>
    <w:p w:rsidR="00BA0B76" w:rsidRPr="006560AA" w:rsidRDefault="00BA0B76" w:rsidP="00376D02">
      <w:pPr>
        <w:spacing w:line="317" w:lineRule="auto"/>
        <w:ind w:firstLine="720"/>
        <w:jc w:val="both"/>
        <w:rPr>
          <w:sz w:val="28"/>
          <w:szCs w:val="28"/>
        </w:rPr>
      </w:pPr>
      <w:r w:rsidRPr="006560AA">
        <w:rPr>
          <w:sz w:val="28"/>
          <w:szCs w:val="28"/>
        </w:rPr>
        <w:t xml:space="preserve"> В рамках подпрограммы средства направлены на:</w:t>
      </w:r>
    </w:p>
    <w:p w:rsidR="00BA0B76" w:rsidRPr="006560AA" w:rsidRDefault="00BA0B76" w:rsidP="00376D02">
      <w:pPr>
        <w:spacing w:line="317" w:lineRule="auto"/>
        <w:ind w:firstLine="720"/>
        <w:jc w:val="both"/>
        <w:rPr>
          <w:sz w:val="28"/>
          <w:szCs w:val="28"/>
        </w:rPr>
      </w:pPr>
      <w:r w:rsidRPr="006560AA">
        <w:rPr>
          <w:sz w:val="28"/>
          <w:szCs w:val="28"/>
        </w:rPr>
        <w:t>- эксплуатацию и ремонт объектов наружного освещения и архитектурно-художественной подсветки, осуществление технадзора в объеме 16 110,2 млн рублей;</w:t>
      </w:r>
    </w:p>
    <w:p w:rsidR="00BA0B76" w:rsidRPr="006560AA" w:rsidRDefault="00BA0B76" w:rsidP="00376D02">
      <w:pPr>
        <w:spacing w:line="317" w:lineRule="auto"/>
        <w:ind w:firstLine="720"/>
        <w:jc w:val="both"/>
        <w:rPr>
          <w:sz w:val="28"/>
          <w:szCs w:val="28"/>
        </w:rPr>
      </w:pPr>
      <w:r w:rsidRPr="006560AA">
        <w:rPr>
          <w:sz w:val="28"/>
          <w:szCs w:val="28"/>
        </w:rPr>
        <w:t xml:space="preserve"> - оплату электрической энергии, потребляемой установками наружного освещения и архитектурно-художественной подсветки, в объеме 3 148,6 млн рублей;</w:t>
      </w:r>
    </w:p>
    <w:p w:rsidR="00733DBA" w:rsidRPr="006560AA" w:rsidRDefault="00BA0B76" w:rsidP="00376D02">
      <w:pPr>
        <w:spacing w:line="317" w:lineRule="auto"/>
        <w:ind w:firstLine="720"/>
        <w:jc w:val="both"/>
        <w:rPr>
          <w:sz w:val="28"/>
          <w:szCs w:val="28"/>
        </w:rPr>
      </w:pPr>
      <w:r w:rsidRPr="006560AA">
        <w:rPr>
          <w:sz w:val="28"/>
          <w:szCs w:val="28"/>
        </w:rPr>
        <w:t>- устройство наружного освещения, формирование светоцветовой среды в объеме 8 052,9 млн рублей.</w:t>
      </w:r>
    </w:p>
    <w:p w:rsidR="00BA0B76" w:rsidRPr="0002663B" w:rsidRDefault="00BA0B76" w:rsidP="00376D02">
      <w:pPr>
        <w:spacing w:line="317" w:lineRule="auto"/>
        <w:ind w:firstLine="720"/>
        <w:jc w:val="both"/>
        <w:rPr>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«Развитие сети общественных туалетов»</w:t>
      </w:r>
      <w:r w:rsidRPr="006560AA">
        <w:rPr>
          <w:sz w:val="28"/>
          <w:szCs w:val="28"/>
        </w:rPr>
        <w:t xml:space="preserve"> исполнение составило </w:t>
      </w:r>
      <w:r w:rsidR="00364A4B" w:rsidRPr="006560AA">
        <w:rPr>
          <w:sz w:val="28"/>
          <w:szCs w:val="28"/>
        </w:rPr>
        <w:t>2 435,7</w:t>
      </w:r>
      <w:r w:rsidRPr="006560AA">
        <w:rPr>
          <w:sz w:val="28"/>
          <w:szCs w:val="28"/>
        </w:rPr>
        <w:t xml:space="preserve"> млн рублей.</w:t>
      </w:r>
    </w:p>
    <w:p w:rsidR="00BA0B76" w:rsidRPr="006560AA" w:rsidRDefault="00BA0B76" w:rsidP="00376D02">
      <w:pPr>
        <w:spacing w:line="317" w:lineRule="auto"/>
        <w:ind w:firstLine="720"/>
        <w:jc w:val="both"/>
        <w:rPr>
          <w:sz w:val="28"/>
          <w:szCs w:val="28"/>
        </w:rPr>
      </w:pPr>
      <w:r w:rsidRPr="006560AA">
        <w:rPr>
          <w:sz w:val="28"/>
          <w:szCs w:val="28"/>
        </w:rPr>
        <w:t>В рамках подпрограммы средства направлены на:</w:t>
      </w:r>
    </w:p>
    <w:p w:rsidR="00BA0B76" w:rsidRPr="006560AA" w:rsidRDefault="00BA0B76" w:rsidP="00376D02">
      <w:pPr>
        <w:spacing w:line="317" w:lineRule="auto"/>
        <w:ind w:firstLine="720"/>
        <w:jc w:val="both"/>
        <w:rPr>
          <w:sz w:val="28"/>
          <w:szCs w:val="28"/>
        </w:rPr>
      </w:pPr>
      <w:r w:rsidRPr="006560AA">
        <w:rPr>
          <w:sz w:val="28"/>
          <w:szCs w:val="28"/>
        </w:rPr>
        <w:t>- эксплуатацию общественных туалетов в объеме 2 059,5 млн рублей;</w:t>
      </w:r>
    </w:p>
    <w:p w:rsidR="00733DBA" w:rsidRPr="006560AA" w:rsidRDefault="00BA0B76" w:rsidP="00376D02">
      <w:pPr>
        <w:spacing w:line="317" w:lineRule="auto"/>
        <w:ind w:firstLine="720"/>
        <w:jc w:val="both"/>
        <w:rPr>
          <w:sz w:val="28"/>
          <w:szCs w:val="28"/>
        </w:rPr>
      </w:pPr>
      <w:r w:rsidRPr="006560AA">
        <w:rPr>
          <w:sz w:val="28"/>
          <w:szCs w:val="28"/>
        </w:rPr>
        <w:t>- капитальный ремонт общественных туалетов, приобретение техники, обустройство производственных баз в объеме 281,7 млн рублей.</w:t>
      </w:r>
    </w:p>
    <w:p w:rsidR="00BA0B76" w:rsidRPr="0002663B" w:rsidRDefault="00BA0B76" w:rsidP="00376D02">
      <w:pPr>
        <w:spacing w:line="317" w:lineRule="auto"/>
        <w:ind w:firstLine="720"/>
        <w:jc w:val="both"/>
        <w:rPr>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«Развитие инженерных коммуникаций города Москвы»</w:t>
      </w:r>
      <w:r w:rsidRPr="006560AA">
        <w:rPr>
          <w:sz w:val="28"/>
          <w:szCs w:val="28"/>
        </w:rPr>
        <w:t xml:space="preserve"> исполнение составило </w:t>
      </w:r>
      <w:r w:rsidR="00364A4B" w:rsidRPr="006560AA">
        <w:rPr>
          <w:sz w:val="28"/>
          <w:szCs w:val="28"/>
        </w:rPr>
        <w:t>21 153,1</w:t>
      </w:r>
      <w:r w:rsidRPr="006560AA">
        <w:rPr>
          <w:sz w:val="28"/>
          <w:szCs w:val="28"/>
        </w:rPr>
        <w:t xml:space="preserve"> млн рублей, в том числе по бюджетным инвестициям </w:t>
      </w:r>
      <w:r w:rsidR="00364A4B" w:rsidRPr="006560AA">
        <w:rPr>
          <w:sz w:val="28"/>
          <w:szCs w:val="28"/>
        </w:rPr>
        <w:t>19 684,2</w:t>
      </w:r>
      <w:r w:rsidRPr="006560AA">
        <w:rPr>
          <w:sz w:val="28"/>
          <w:szCs w:val="28"/>
        </w:rPr>
        <w:t xml:space="preserve"> млн рублей.</w:t>
      </w:r>
    </w:p>
    <w:p w:rsidR="00BA0B76" w:rsidRPr="006560AA" w:rsidRDefault="00BA0B76" w:rsidP="00376D02">
      <w:pPr>
        <w:spacing w:line="317" w:lineRule="auto"/>
        <w:ind w:firstLine="720"/>
        <w:jc w:val="both"/>
        <w:rPr>
          <w:sz w:val="28"/>
          <w:szCs w:val="28"/>
        </w:rPr>
      </w:pPr>
      <w:r w:rsidRPr="006560AA">
        <w:rPr>
          <w:sz w:val="28"/>
          <w:szCs w:val="28"/>
        </w:rPr>
        <w:t xml:space="preserve">За счет бюджетных инвестиций осуществлялось проектирование и строительство городских инженерных коммуникаций для районов комплексной жилой застройки, а также инженерной инфраструктуры на территории Административно-делового центра в поселке Коммунарка.    </w:t>
      </w:r>
    </w:p>
    <w:p w:rsidR="00BA0B76" w:rsidRPr="006560AA" w:rsidRDefault="00BA0B76" w:rsidP="00376D02">
      <w:pPr>
        <w:spacing w:line="317" w:lineRule="auto"/>
        <w:ind w:firstLine="720"/>
        <w:jc w:val="both"/>
        <w:rPr>
          <w:sz w:val="28"/>
          <w:szCs w:val="28"/>
        </w:rPr>
      </w:pPr>
      <w:r w:rsidRPr="006560AA">
        <w:rPr>
          <w:sz w:val="28"/>
          <w:szCs w:val="28"/>
        </w:rPr>
        <w:t>В рамках подпрограммы средства направлены на:</w:t>
      </w:r>
    </w:p>
    <w:p w:rsidR="00BA0B76" w:rsidRPr="006560AA" w:rsidRDefault="00BA0B76" w:rsidP="00376D02">
      <w:pPr>
        <w:spacing w:line="317" w:lineRule="auto"/>
        <w:ind w:firstLine="720"/>
        <w:jc w:val="both"/>
        <w:rPr>
          <w:sz w:val="28"/>
          <w:szCs w:val="28"/>
        </w:rPr>
      </w:pPr>
      <w:r w:rsidRPr="006560AA">
        <w:rPr>
          <w:sz w:val="28"/>
          <w:szCs w:val="28"/>
        </w:rPr>
        <w:t xml:space="preserve"> - информационно-техническое сопровождение мероприятий по контролю, оценке и прогнозированию состояния работоспособности объектов жилищно-коммунального хозяйства города Москвы в объеме 670,0 млн рублей;</w:t>
      </w:r>
    </w:p>
    <w:p w:rsidR="00BA0B76" w:rsidRPr="006560AA" w:rsidRDefault="00BA0B76" w:rsidP="00376D02">
      <w:pPr>
        <w:spacing w:line="317" w:lineRule="auto"/>
        <w:ind w:firstLine="720"/>
        <w:jc w:val="both"/>
        <w:rPr>
          <w:sz w:val="28"/>
          <w:szCs w:val="28"/>
        </w:rPr>
      </w:pPr>
      <w:r w:rsidRPr="006560AA">
        <w:rPr>
          <w:sz w:val="28"/>
          <w:szCs w:val="28"/>
        </w:rPr>
        <w:t xml:space="preserve">- разработку и актуализацию схем тепло-, электро-, газоснабжения, водоснабжения и </w:t>
      </w:r>
      <w:proofErr w:type="gramStart"/>
      <w:r w:rsidRPr="006560AA">
        <w:rPr>
          <w:sz w:val="28"/>
          <w:szCs w:val="28"/>
        </w:rPr>
        <w:t>водоотведения</w:t>
      </w:r>
      <w:proofErr w:type="gramEnd"/>
      <w:r w:rsidRPr="006560AA">
        <w:rPr>
          <w:sz w:val="28"/>
          <w:szCs w:val="28"/>
        </w:rPr>
        <w:t xml:space="preserve"> и программы газификации города Москвы в объеме 486,2 млн рублей;</w:t>
      </w:r>
    </w:p>
    <w:p w:rsidR="00BA0B76" w:rsidRPr="006560AA" w:rsidRDefault="00BA0B76" w:rsidP="00376D02">
      <w:pPr>
        <w:spacing w:line="317" w:lineRule="auto"/>
        <w:ind w:firstLine="720"/>
        <w:jc w:val="both"/>
        <w:rPr>
          <w:sz w:val="28"/>
          <w:szCs w:val="28"/>
        </w:rPr>
      </w:pPr>
      <w:r w:rsidRPr="006560AA">
        <w:rPr>
          <w:sz w:val="28"/>
          <w:szCs w:val="28"/>
        </w:rPr>
        <w:t>- нормативное регулирование отрасли жилищно-коммунального хозяйства в объеме 166,6 млн рублей;</w:t>
      </w:r>
    </w:p>
    <w:p w:rsidR="00733DBA" w:rsidRPr="006560AA" w:rsidRDefault="00BA0B76" w:rsidP="00376D02">
      <w:pPr>
        <w:spacing w:line="317" w:lineRule="auto"/>
        <w:ind w:firstLine="720"/>
        <w:jc w:val="both"/>
        <w:rPr>
          <w:sz w:val="28"/>
          <w:szCs w:val="28"/>
        </w:rPr>
      </w:pPr>
      <w:r w:rsidRPr="006560AA">
        <w:rPr>
          <w:sz w:val="28"/>
          <w:szCs w:val="28"/>
        </w:rPr>
        <w:t>- содержание объектов капитального строительства инженерно-коммунальной инфраструктуры с даты оформления акта приемки до даты оформления имущественных прав на объект в объеме 146,0 млн рублей.</w:t>
      </w:r>
    </w:p>
    <w:p w:rsidR="00733DBA" w:rsidRPr="0002663B" w:rsidRDefault="00733DBA" w:rsidP="00376D02">
      <w:pPr>
        <w:spacing w:line="317" w:lineRule="auto"/>
        <w:ind w:firstLine="720"/>
        <w:jc w:val="both"/>
        <w:rPr>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«Энергосбережение и повышение энергоэффективности»</w:t>
      </w:r>
      <w:r w:rsidRPr="006560AA">
        <w:rPr>
          <w:sz w:val="28"/>
          <w:szCs w:val="28"/>
        </w:rPr>
        <w:t xml:space="preserve"> исполнение составило </w:t>
      </w:r>
      <w:r w:rsidR="00364A4B" w:rsidRPr="006560AA">
        <w:rPr>
          <w:sz w:val="28"/>
          <w:szCs w:val="28"/>
        </w:rPr>
        <w:t>1 523,7</w:t>
      </w:r>
      <w:r w:rsidRPr="006560AA">
        <w:rPr>
          <w:sz w:val="28"/>
          <w:szCs w:val="28"/>
        </w:rPr>
        <w:t xml:space="preserve"> млн рублей. </w:t>
      </w:r>
    </w:p>
    <w:p w:rsidR="00733DBA" w:rsidRPr="006560AA" w:rsidRDefault="00733DBA" w:rsidP="00376D02">
      <w:pPr>
        <w:spacing w:line="317" w:lineRule="auto"/>
        <w:ind w:firstLine="720"/>
        <w:jc w:val="both"/>
        <w:rPr>
          <w:sz w:val="28"/>
          <w:szCs w:val="28"/>
        </w:rPr>
      </w:pPr>
      <w:r w:rsidRPr="006560AA">
        <w:rPr>
          <w:sz w:val="28"/>
          <w:szCs w:val="28"/>
        </w:rPr>
        <w:t>В составе подпрограммы средства направлены на:</w:t>
      </w:r>
    </w:p>
    <w:p w:rsidR="00BA0B76" w:rsidRPr="006560AA" w:rsidRDefault="00BA0B76" w:rsidP="00376D02">
      <w:pPr>
        <w:spacing w:line="317" w:lineRule="auto"/>
        <w:ind w:firstLine="720"/>
        <w:jc w:val="both"/>
        <w:rPr>
          <w:sz w:val="28"/>
          <w:szCs w:val="28"/>
        </w:rPr>
      </w:pPr>
      <w:r w:rsidRPr="006560AA">
        <w:rPr>
          <w:sz w:val="28"/>
          <w:szCs w:val="28"/>
        </w:rPr>
        <w:t>- поверку технических средств Автоматизированной системы учета потребления ресурсов, обновление приборного парка приборов учета тепловой энергии, закупку и установку метрологического оборудования, стационарных поверочных проливных установок в объеме 531,7 млн рублей;</w:t>
      </w:r>
    </w:p>
    <w:p w:rsidR="00BA0B76" w:rsidRPr="006560AA" w:rsidRDefault="00BA0B76" w:rsidP="00376D02">
      <w:pPr>
        <w:spacing w:line="317" w:lineRule="auto"/>
        <w:ind w:firstLine="720"/>
        <w:jc w:val="both"/>
        <w:rPr>
          <w:sz w:val="28"/>
          <w:szCs w:val="28"/>
        </w:rPr>
      </w:pPr>
      <w:r w:rsidRPr="006560AA">
        <w:rPr>
          <w:sz w:val="28"/>
          <w:szCs w:val="28"/>
        </w:rPr>
        <w:t>-  обслуживание технических средств Автоматизированной системы учета потребления ресурсов в объеме 444,0 млн рублей;</w:t>
      </w:r>
    </w:p>
    <w:p w:rsidR="00BA0B76" w:rsidRPr="006560AA" w:rsidRDefault="00BA0B76" w:rsidP="00376D02">
      <w:pPr>
        <w:spacing w:line="317" w:lineRule="auto"/>
        <w:ind w:firstLine="720"/>
        <w:jc w:val="both"/>
        <w:rPr>
          <w:sz w:val="28"/>
          <w:szCs w:val="28"/>
        </w:rPr>
      </w:pPr>
      <w:r w:rsidRPr="006560AA">
        <w:rPr>
          <w:sz w:val="28"/>
          <w:szCs w:val="28"/>
        </w:rPr>
        <w:t>- выполнение работ по развязке транзитных трубопроводов и установке узлов учёта тепловой энергии на них в объеме 292,5 млн рублей;</w:t>
      </w:r>
    </w:p>
    <w:p w:rsidR="00364A4B" w:rsidRPr="006560AA" w:rsidRDefault="00BA0B76" w:rsidP="00376D02">
      <w:pPr>
        <w:spacing w:line="317" w:lineRule="auto"/>
        <w:ind w:firstLine="720"/>
        <w:jc w:val="both"/>
        <w:rPr>
          <w:sz w:val="28"/>
          <w:szCs w:val="28"/>
        </w:rPr>
      </w:pPr>
      <w:r w:rsidRPr="006560AA">
        <w:rPr>
          <w:sz w:val="28"/>
          <w:szCs w:val="28"/>
        </w:rPr>
        <w:t>- проведение Международного форума "Российская энергетическая неделя" в объеме 150,0 млн рублей.</w:t>
      </w:r>
    </w:p>
    <w:p w:rsidR="00BA0B76" w:rsidRPr="0002663B" w:rsidRDefault="00BA0B76" w:rsidP="00376D02">
      <w:pPr>
        <w:spacing w:line="317" w:lineRule="auto"/>
        <w:ind w:firstLine="720"/>
        <w:jc w:val="both"/>
        <w:rPr>
          <w:szCs w:val="28"/>
        </w:rPr>
      </w:pPr>
    </w:p>
    <w:p w:rsidR="00364A4B" w:rsidRPr="006560AA" w:rsidRDefault="00733DBA" w:rsidP="00376D02">
      <w:pPr>
        <w:spacing w:line="317" w:lineRule="auto"/>
        <w:ind w:firstLine="720"/>
        <w:jc w:val="both"/>
        <w:rPr>
          <w:sz w:val="28"/>
          <w:szCs w:val="28"/>
        </w:rPr>
      </w:pPr>
      <w:r w:rsidRPr="006560AA">
        <w:rPr>
          <w:b/>
          <w:sz w:val="28"/>
          <w:szCs w:val="28"/>
        </w:rPr>
        <w:t>По подпрограмме «Мероприятия в области обращения с отходами и противооползневые работы»</w:t>
      </w:r>
      <w:r w:rsidRPr="006560AA">
        <w:rPr>
          <w:sz w:val="28"/>
          <w:szCs w:val="28"/>
        </w:rPr>
        <w:t xml:space="preserve"> исполнение составило </w:t>
      </w:r>
      <w:r w:rsidR="00364A4B" w:rsidRPr="006560AA">
        <w:rPr>
          <w:sz w:val="28"/>
          <w:szCs w:val="28"/>
        </w:rPr>
        <w:t>2 690,7</w:t>
      </w:r>
      <w:r w:rsidRPr="006560AA">
        <w:rPr>
          <w:sz w:val="28"/>
          <w:szCs w:val="28"/>
        </w:rPr>
        <w:t xml:space="preserve"> млн рублей</w:t>
      </w:r>
      <w:r w:rsidR="00364A4B" w:rsidRPr="006560AA">
        <w:rPr>
          <w:sz w:val="28"/>
          <w:szCs w:val="28"/>
        </w:rPr>
        <w:t>.</w:t>
      </w:r>
    </w:p>
    <w:p w:rsidR="00733DBA" w:rsidRPr="006560AA" w:rsidRDefault="00733DBA" w:rsidP="00376D02">
      <w:pPr>
        <w:spacing w:line="317" w:lineRule="auto"/>
        <w:ind w:firstLine="720"/>
        <w:jc w:val="both"/>
        <w:rPr>
          <w:sz w:val="28"/>
          <w:szCs w:val="28"/>
        </w:rPr>
      </w:pPr>
      <w:r w:rsidRPr="006560AA">
        <w:rPr>
          <w:sz w:val="28"/>
          <w:szCs w:val="28"/>
        </w:rPr>
        <w:t>В составе подпрограммы средства направлены на:</w:t>
      </w:r>
    </w:p>
    <w:p w:rsidR="002B0D65" w:rsidRPr="006560AA" w:rsidRDefault="002B0D65" w:rsidP="00376D02">
      <w:pPr>
        <w:spacing w:line="317" w:lineRule="auto"/>
        <w:ind w:firstLine="720"/>
        <w:jc w:val="both"/>
        <w:rPr>
          <w:sz w:val="28"/>
          <w:szCs w:val="28"/>
        </w:rPr>
      </w:pPr>
      <w:r w:rsidRPr="006560AA">
        <w:rPr>
          <w:sz w:val="28"/>
          <w:szCs w:val="28"/>
        </w:rPr>
        <w:t>- содержание имущественного комплекса отрасли обращения с отходами в объеме 1 582,1 млн рублей;</w:t>
      </w:r>
    </w:p>
    <w:p w:rsidR="002B0D65" w:rsidRPr="006560AA" w:rsidRDefault="002B0D65" w:rsidP="00376D02">
      <w:pPr>
        <w:spacing w:line="317" w:lineRule="auto"/>
        <w:ind w:firstLine="720"/>
        <w:jc w:val="both"/>
        <w:rPr>
          <w:sz w:val="28"/>
          <w:szCs w:val="28"/>
        </w:rPr>
      </w:pPr>
      <w:r w:rsidRPr="006560AA">
        <w:rPr>
          <w:sz w:val="28"/>
          <w:szCs w:val="28"/>
        </w:rPr>
        <w:t>- обеспечение радиационной безопасности населения города Москвы в объеме 552,0 млн рублей;</w:t>
      </w:r>
    </w:p>
    <w:p w:rsidR="002B0D65" w:rsidRPr="006560AA" w:rsidRDefault="002B0D65" w:rsidP="00376D02">
      <w:pPr>
        <w:spacing w:line="317" w:lineRule="auto"/>
        <w:ind w:firstLine="720"/>
        <w:jc w:val="both"/>
        <w:rPr>
          <w:sz w:val="28"/>
          <w:szCs w:val="28"/>
        </w:rPr>
      </w:pPr>
      <w:r w:rsidRPr="006560AA">
        <w:rPr>
          <w:sz w:val="28"/>
          <w:szCs w:val="28"/>
        </w:rPr>
        <w:t xml:space="preserve">- ликвидацию незаконно складированных отходов с территории города, переработку отработанных ртутьсодержащих люминесцентных ламп, образующихся в жилищном секторе города, в объеме 243,0 млн рублей; </w:t>
      </w:r>
    </w:p>
    <w:p w:rsidR="002B0D65" w:rsidRPr="006560AA" w:rsidRDefault="002B0D65" w:rsidP="00376D02">
      <w:pPr>
        <w:spacing w:line="317" w:lineRule="auto"/>
        <w:ind w:firstLine="720"/>
        <w:jc w:val="both"/>
        <w:rPr>
          <w:sz w:val="28"/>
          <w:szCs w:val="28"/>
        </w:rPr>
      </w:pPr>
      <w:r w:rsidRPr="006560AA">
        <w:rPr>
          <w:sz w:val="28"/>
          <w:szCs w:val="28"/>
        </w:rPr>
        <w:t xml:space="preserve">- эксплуатацию сооружения депонирования илового осадка в парковой зоне жилого района "Марьинский парк" в объеме 19,3 млн рублей; </w:t>
      </w:r>
    </w:p>
    <w:p w:rsidR="00733DBA" w:rsidRPr="006560AA" w:rsidRDefault="002B0D65" w:rsidP="00376D02">
      <w:pPr>
        <w:spacing w:line="317" w:lineRule="auto"/>
        <w:ind w:firstLine="720"/>
        <w:jc w:val="both"/>
        <w:rPr>
          <w:rFonts w:eastAsia="Times New Roman"/>
          <w:sz w:val="28"/>
          <w:szCs w:val="28"/>
          <w:highlight w:val="yellow"/>
        </w:rPr>
      </w:pPr>
      <w:r w:rsidRPr="006560AA">
        <w:rPr>
          <w:sz w:val="28"/>
          <w:szCs w:val="28"/>
        </w:rPr>
        <w:t>- эксплуатацию контейнеров для раздельного сбора отходов в объеме 111,6 млн рублей.</w:t>
      </w:r>
      <w:r w:rsidR="00733DBA" w:rsidRPr="006560AA">
        <w:rPr>
          <w:rFonts w:eastAsia="Times New Roman"/>
          <w:sz w:val="28"/>
          <w:szCs w:val="28"/>
          <w:highlight w:val="yellow"/>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09. Государственная программа города Москвы «Развитие культурно-туристической среды и сохранение культурного наследия»</w:t>
      </w:r>
    </w:p>
    <w:p w:rsidR="00733DBA" w:rsidRPr="006560AA" w:rsidRDefault="00733DBA" w:rsidP="00376D02">
      <w:pPr>
        <w:spacing w:line="317" w:lineRule="auto"/>
        <w:ind w:firstLine="720"/>
        <w:jc w:val="both"/>
        <w:rPr>
          <w:sz w:val="28"/>
          <w:szCs w:val="28"/>
        </w:rPr>
      </w:pPr>
    </w:p>
    <w:p w:rsidR="00733DBA" w:rsidRPr="006560AA" w:rsidRDefault="00733DBA" w:rsidP="00376D02">
      <w:pPr>
        <w:spacing w:line="317" w:lineRule="auto"/>
        <w:ind w:firstLine="720"/>
        <w:jc w:val="both"/>
        <w:rPr>
          <w:color w:val="000000"/>
          <w:sz w:val="28"/>
          <w:szCs w:val="28"/>
        </w:rPr>
      </w:pPr>
      <w:r w:rsidRPr="006560AA">
        <w:rPr>
          <w:sz w:val="28"/>
          <w:szCs w:val="28"/>
        </w:rPr>
        <w:t>Исполнение расходов по Государственной программе сос</w:t>
      </w:r>
      <w:r w:rsidRPr="006560AA">
        <w:rPr>
          <w:color w:val="000000"/>
          <w:sz w:val="28"/>
          <w:szCs w:val="28"/>
        </w:rPr>
        <w:t xml:space="preserve">тавило </w:t>
      </w:r>
      <w:r w:rsidR="005A7985" w:rsidRPr="006560AA">
        <w:rPr>
          <w:sz w:val="28"/>
          <w:szCs w:val="28"/>
        </w:rPr>
        <w:t>136 432,6</w:t>
      </w:r>
      <w:r w:rsidRPr="006560AA">
        <w:rPr>
          <w:sz w:val="28"/>
          <w:szCs w:val="28"/>
        </w:rPr>
        <w:t xml:space="preserve"> млн рублей.</w:t>
      </w:r>
    </w:p>
    <w:p w:rsidR="00733DBA" w:rsidRPr="006560AA" w:rsidRDefault="00733DBA" w:rsidP="00376D02">
      <w:pPr>
        <w:spacing w:line="317" w:lineRule="auto"/>
        <w:ind w:firstLine="720"/>
        <w:contextualSpacing/>
        <w:jc w:val="both"/>
        <w:rPr>
          <w:sz w:val="28"/>
          <w:szCs w:val="28"/>
        </w:rPr>
      </w:pPr>
      <w:r w:rsidRPr="006560AA">
        <w:rPr>
          <w:sz w:val="28"/>
          <w:szCs w:val="28"/>
        </w:rPr>
        <w:t xml:space="preserve">В рамках программы исполнение бюджетных инвестиций составило </w:t>
      </w:r>
      <w:r w:rsidR="005A7985" w:rsidRPr="006560AA">
        <w:rPr>
          <w:sz w:val="28"/>
          <w:szCs w:val="28"/>
        </w:rPr>
        <w:t xml:space="preserve">7 456,2 </w:t>
      </w:r>
      <w:r w:rsidRPr="006560AA">
        <w:rPr>
          <w:sz w:val="28"/>
          <w:szCs w:val="28"/>
        </w:rPr>
        <w:t>млн рублей.</w:t>
      </w:r>
    </w:p>
    <w:p w:rsidR="00733DBA" w:rsidRPr="006560AA" w:rsidRDefault="00733DBA" w:rsidP="00376D02">
      <w:pPr>
        <w:spacing w:line="317" w:lineRule="auto"/>
        <w:ind w:firstLine="720"/>
        <w:jc w:val="both"/>
        <w:rPr>
          <w:sz w:val="28"/>
          <w:szCs w:val="28"/>
        </w:rPr>
      </w:pPr>
      <w:r w:rsidRPr="006560AA">
        <w:rPr>
          <w:sz w:val="28"/>
          <w:szCs w:val="28"/>
        </w:rPr>
        <w:t>В отчетном году за счет указанных инвестиций осуществлялось:</w:t>
      </w:r>
    </w:p>
    <w:p w:rsidR="00F75C7A" w:rsidRPr="006560AA" w:rsidRDefault="00F75C7A" w:rsidP="00376D02">
      <w:pPr>
        <w:spacing w:line="317" w:lineRule="auto"/>
        <w:ind w:firstLine="720"/>
        <w:contextualSpacing/>
        <w:jc w:val="both"/>
        <w:rPr>
          <w:sz w:val="28"/>
          <w:szCs w:val="28"/>
        </w:rPr>
      </w:pPr>
      <w:r w:rsidRPr="006560AA">
        <w:rPr>
          <w:sz w:val="28"/>
          <w:szCs w:val="28"/>
        </w:rPr>
        <w:t>- строительство здания Московской государственной картинной галереи Василия Нестеренко;</w:t>
      </w:r>
    </w:p>
    <w:p w:rsidR="008F4236" w:rsidRDefault="00F75C7A" w:rsidP="00376D02">
      <w:pPr>
        <w:spacing w:line="317" w:lineRule="auto"/>
        <w:ind w:firstLine="720"/>
        <w:jc w:val="both"/>
        <w:rPr>
          <w:sz w:val="28"/>
          <w:szCs w:val="28"/>
        </w:rPr>
      </w:pPr>
      <w:r w:rsidRPr="006560AA">
        <w:rPr>
          <w:sz w:val="28"/>
          <w:szCs w:val="28"/>
        </w:rPr>
        <w:t>- реконструкция объекта культурного наследия «Жилой дом Е.А. Свечиной - С.Ф. Циммерман - С.П. Моргунова, 1-я треть XIX в., 1902 г., гражданский инженер А.С. Гребенщиков» (пр-кт Мира, д. 25, стр. 1, 2)</w:t>
      </w:r>
      <w:r w:rsidR="008F4236">
        <w:rPr>
          <w:sz w:val="28"/>
          <w:szCs w:val="28"/>
        </w:rPr>
        <w:t>;</w:t>
      </w:r>
    </w:p>
    <w:p w:rsidR="00F75C7A" w:rsidRPr="006560AA" w:rsidRDefault="008F4236" w:rsidP="00376D02">
      <w:pPr>
        <w:spacing w:line="317" w:lineRule="auto"/>
        <w:ind w:firstLine="720"/>
        <w:jc w:val="both"/>
        <w:rPr>
          <w:sz w:val="28"/>
          <w:szCs w:val="28"/>
        </w:rPr>
      </w:pPr>
      <w:r>
        <w:rPr>
          <w:sz w:val="28"/>
          <w:szCs w:val="28"/>
        </w:rPr>
        <w:t xml:space="preserve">- </w:t>
      </w:r>
      <w:r w:rsidR="00F75C7A" w:rsidRPr="006560AA">
        <w:rPr>
          <w:sz w:val="28"/>
          <w:szCs w:val="28"/>
        </w:rPr>
        <w:t xml:space="preserve"> приобретен</w:t>
      </w:r>
      <w:r>
        <w:rPr>
          <w:sz w:val="28"/>
          <w:szCs w:val="28"/>
        </w:rPr>
        <w:t>ие</w:t>
      </w:r>
      <w:r w:rsidR="00F75C7A" w:rsidRPr="006560AA">
        <w:rPr>
          <w:sz w:val="28"/>
          <w:szCs w:val="28"/>
        </w:rPr>
        <w:t xml:space="preserve"> в собственность города Москвы нежилы</w:t>
      </w:r>
      <w:r w:rsidR="002C0D92">
        <w:rPr>
          <w:sz w:val="28"/>
          <w:szCs w:val="28"/>
        </w:rPr>
        <w:t>х</w:t>
      </w:r>
      <w:r w:rsidR="00F75C7A" w:rsidRPr="006560AA">
        <w:rPr>
          <w:sz w:val="28"/>
          <w:szCs w:val="28"/>
        </w:rPr>
        <w:t xml:space="preserve"> помещени</w:t>
      </w:r>
      <w:r w:rsidR="002C0D92">
        <w:rPr>
          <w:sz w:val="28"/>
          <w:szCs w:val="28"/>
        </w:rPr>
        <w:t>й</w:t>
      </w:r>
      <w:r w:rsidR="00F75C7A" w:rsidRPr="006560AA">
        <w:rPr>
          <w:sz w:val="28"/>
          <w:szCs w:val="28"/>
        </w:rPr>
        <w:t xml:space="preserve"> для размещения учреждений культуры;</w:t>
      </w:r>
    </w:p>
    <w:p w:rsidR="00F75C7A" w:rsidRPr="006560AA" w:rsidRDefault="00F75C7A" w:rsidP="00376D02">
      <w:pPr>
        <w:spacing w:line="317" w:lineRule="auto"/>
        <w:ind w:firstLine="720"/>
        <w:contextualSpacing/>
        <w:jc w:val="both"/>
        <w:rPr>
          <w:sz w:val="28"/>
          <w:szCs w:val="28"/>
        </w:rPr>
      </w:pPr>
      <w:r w:rsidRPr="006560AA">
        <w:rPr>
          <w:sz w:val="28"/>
          <w:szCs w:val="28"/>
        </w:rPr>
        <w:t>- реставрация и приспособление для современного использования здания «Библиотека искусств им. А. П. Боголюбова», проектно-изыскательские работы для реставрации и приспособлени</w:t>
      </w:r>
      <w:r w:rsidR="00CD38F8" w:rsidRPr="006560AA">
        <w:rPr>
          <w:sz w:val="28"/>
          <w:szCs w:val="28"/>
        </w:rPr>
        <w:t>я</w:t>
      </w:r>
      <w:r w:rsidRPr="006560AA">
        <w:rPr>
          <w:sz w:val="28"/>
          <w:szCs w:val="28"/>
        </w:rPr>
        <w:t xml:space="preserve"> для современного использования зданий государственного бюджетного учреждения культуры «Дом </w:t>
      </w:r>
      <w:proofErr w:type="spellStart"/>
      <w:r w:rsidRPr="006560AA">
        <w:rPr>
          <w:sz w:val="28"/>
          <w:szCs w:val="28"/>
        </w:rPr>
        <w:t>Н.В.Гоголя</w:t>
      </w:r>
      <w:proofErr w:type="spellEnd"/>
      <w:r w:rsidRPr="006560AA">
        <w:rPr>
          <w:sz w:val="28"/>
          <w:szCs w:val="28"/>
        </w:rPr>
        <w:t xml:space="preserve"> - мемориальный музей и научная библиотека»;</w:t>
      </w:r>
    </w:p>
    <w:p w:rsidR="00F75C7A" w:rsidRPr="006560AA" w:rsidRDefault="00F75C7A" w:rsidP="00376D02">
      <w:pPr>
        <w:spacing w:line="317" w:lineRule="auto"/>
        <w:ind w:firstLine="720"/>
        <w:contextualSpacing/>
        <w:jc w:val="both"/>
        <w:rPr>
          <w:sz w:val="28"/>
          <w:szCs w:val="28"/>
        </w:rPr>
      </w:pPr>
      <w:r w:rsidRPr="006560AA">
        <w:rPr>
          <w:sz w:val="28"/>
          <w:szCs w:val="28"/>
        </w:rPr>
        <w:t>- строительство школ искусств (п. Московский; п. Воскресенское), культурно-досуговых и культурно-спортивных центров (ул. Грина, влд. 1, к. 3; ул. Полбина, влд.37; ул. Полярная, д. 9; пос. Кленовское; пос. Михайлово-Ярцевское), дома культуры (п. Ватутинки);</w:t>
      </w:r>
    </w:p>
    <w:p w:rsidR="00F75C7A" w:rsidRPr="006560AA" w:rsidRDefault="00F75C7A" w:rsidP="00376D02">
      <w:pPr>
        <w:spacing w:line="317" w:lineRule="auto"/>
        <w:ind w:firstLine="720"/>
        <w:contextualSpacing/>
        <w:jc w:val="both"/>
        <w:rPr>
          <w:sz w:val="28"/>
          <w:szCs w:val="28"/>
        </w:rPr>
      </w:pPr>
      <w:r w:rsidRPr="006560AA">
        <w:rPr>
          <w:sz w:val="28"/>
          <w:szCs w:val="28"/>
        </w:rPr>
        <w:t>- работы по изготовлению и установке монумента М.А.Ульянову в парке «Михайловский сад»</w:t>
      </w:r>
      <w:r w:rsidR="000C50AC" w:rsidRPr="006560AA">
        <w:rPr>
          <w:sz w:val="28"/>
          <w:szCs w:val="28"/>
        </w:rPr>
        <w:t>,</w:t>
      </w:r>
      <w:r w:rsidRPr="006560AA">
        <w:rPr>
          <w:sz w:val="28"/>
          <w:szCs w:val="28"/>
        </w:rPr>
        <w:t xml:space="preserve"> продолжалось строительство ансамбля культурного наследия «Усадьба Останкино, конец ХVIII в.»;</w:t>
      </w:r>
    </w:p>
    <w:p w:rsidR="00F75C7A" w:rsidRPr="006560AA" w:rsidRDefault="00F75C7A" w:rsidP="00376D02">
      <w:pPr>
        <w:spacing w:line="317" w:lineRule="auto"/>
        <w:ind w:firstLine="720"/>
        <w:contextualSpacing/>
        <w:jc w:val="both"/>
        <w:rPr>
          <w:sz w:val="28"/>
          <w:szCs w:val="28"/>
        </w:rPr>
      </w:pPr>
      <w:r w:rsidRPr="006560AA">
        <w:rPr>
          <w:sz w:val="28"/>
          <w:szCs w:val="28"/>
        </w:rPr>
        <w:t>- на территории ВДНХ проводились реставрация с приспособлением под современное использование объектов культурного наследия федерального значения (павильоны «Центросоюз», «Мясная промышленность», «Советская печать», «Оптика», «Кафе «Лето»), строительство конноспортивного манежа, создание Парка Будущего и др.</w:t>
      </w:r>
    </w:p>
    <w:p w:rsidR="00F75C7A" w:rsidRPr="006560AA" w:rsidRDefault="00F75C7A" w:rsidP="00376D02">
      <w:pPr>
        <w:spacing w:line="317" w:lineRule="auto"/>
        <w:ind w:firstLine="720"/>
        <w:contextualSpacing/>
        <w:jc w:val="both"/>
        <w:rPr>
          <w:sz w:val="28"/>
          <w:szCs w:val="28"/>
        </w:rPr>
      </w:pPr>
      <w:r w:rsidRPr="006560AA">
        <w:rPr>
          <w:sz w:val="28"/>
          <w:szCs w:val="28"/>
        </w:rPr>
        <w:t>В 2023 году завершены работы по реконструкции</w:t>
      </w:r>
      <w:r w:rsidRPr="006560AA">
        <w:rPr>
          <w:color w:val="FF0000"/>
          <w:sz w:val="28"/>
          <w:szCs w:val="28"/>
        </w:rPr>
        <w:t xml:space="preserve"> </w:t>
      </w:r>
      <w:r w:rsidRPr="006560AA">
        <w:rPr>
          <w:sz w:val="28"/>
          <w:szCs w:val="28"/>
        </w:rPr>
        <w:t>объектов культурного наследия федерального значения:</w:t>
      </w:r>
    </w:p>
    <w:p w:rsidR="00F75C7A" w:rsidRPr="006560AA" w:rsidRDefault="00F75C7A" w:rsidP="00376D02">
      <w:pPr>
        <w:spacing w:line="317" w:lineRule="auto"/>
        <w:ind w:firstLine="720"/>
        <w:contextualSpacing/>
        <w:jc w:val="both"/>
        <w:rPr>
          <w:sz w:val="28"/>
          <w:szCs w:val="28"/>
        </w:rPr>
      </w:pPr>
      <w:r w:rsidRPr="006560AA">
        <w:rPr>
          <w:sz w:val="28"/>
          <w:szCs w:val="28"/>
        </w:rPr>
        <w:t>- «Центральный павильон» (Главный), 1939 г., архитекторы: Щуко Ю.В., Столяров Е.А. (пр-кт Мира, д. 119, стр. 1);</w:t>
      </w:r>
    </w:p>
    <w:p w:rsidR="00F75C7A" w:rsidRPr="006560AA" w:rsidRDefault="00F75C7A" w:rsidP="00376D02">
      <w:pPr>
        <w:spacing w:line="317" w:lineRule="auto"/>
        <w:ind w:firstLine="720"/>
        <w:contextualSpacing/>
        <w:jc w:val="both"/>
        <w:rPr>
          <w:sz w:val="28"/>
          <w:szCs w:val="28"/>
        </w:rPr>
      </w:pPr>
      <w:r w:rsidRPr="006560AA">
        <w:rPr>
          <w:sz w:val="28"/>
          <w:szCs w:val="28"/>
        </w:rPr>
        <w:t xml:space="preserve">- «Павильон </w:t>
      </w:r>
      <w:r w:rsidR="004336B0" w:rsidRPr="006560AA">
        <w:rPr>
          <w:sz w:val="28"/>
          <w:szCs w:val="28"/>
        </w:rPr>
        <w:t>«</w:t>
      </w:r>
      <w:r w:rsidRPr="006560AA">
        <w:rPr>
          <w:sz w:val="28"/>
          <w:szCs w:val="28"/>
        </w:rPr>
        <w:t xml:space="preserve">Зерно» (бывший Московской области), 1954 г., архитекторы: Жуков А.О., </w:t>
      </w:r>
      <w:proofErr w:type="spellStart"/>
      <w:r w:rsidRPr="006560AA">
        <w:rPr>
          <w:sz w:val="28"/>
          <w:szCs w:val="28"/>
        </w:rPr>
        <w:t>Гревс</w:t>
      </w:r>
      <w:proofErr w:type="spellEnd"/>
      <w:r w:rsidRPr="006560AA">
        <w:rPr>
          <w:sz w:val="28"/>
          <w:szCs w:val="28"/>
        </w:rPr>
        <w:t xml:space="preserve"> А.А., Чечулин Д.Н. (пр-кт Мира, д. 119, стр. 59);</w:t>
      </w:r>
    </w:p>
    <w:p w:rsidR="00F75C7A" w:rsidRPr="006560AA" w:rsidRDefault="00F75C7A" w:rsidP="00376D02">
      <w:pPr>
        <w:spacing w:line="317" w:lineRule="auto"/>
        <w:ind w:firstLine="720"/>
        <w:contextualSpacing/>
        <w:jc w:val="both"/>
        <w:rPr>
          <w:sz w:val="28"/>
          <w:szCs w:val="28"/>
        </w:rPr>
      </w:pPr>
      <w:r w:rsidRPr="006560AA">
        <w:rPr>
          <w:sz w:val="28"/>
          <w:szCs w:val="28"/>
        </w:rPr>
        <w:t>- «Павильон «Мясная промышленность» (бывший «</w:t>
      </w:r>
      <w:proofErr w:type="spellStart"/>
      <w:r w:rsidRPr="006560AA">
        <w:rPr>
          <w:sz w:val="28"/>
          <w:szCs w:val="28"/>
        </w:rPr>
        <w:t>Главмясо</w:t>
      </w:r>
      <w:proofErr w:type="spellEnd"/>
      <w:r w:rsidRPr="006560AA">
        <w:rPr>
          <w:sz w:val="28"/>
          <w:szCs w:val="28"/>
        </w:rPr>
        <w:t xml:space="preserve">»), 1954 г., архитекторы: Лисицын В.М., </w:t>
      </w:r>
      <w:proofErr w:type="spellStart"/>
      <w:r w:rsidRPr="006560AA">
        <w:rPr>
          <w:sz w:val="28"/>
          <w:szCs w:val="28"/>
        </w:rPr>
        <w:t>Чернокай</w:t>
      </w:r>
      <w:proofErr w:type="spellEnd"/>
      <w:r w:rsidRPr="006560AA">
        <w:rPr>
          <w:sz w:val="28"/>
          <w:szCs w:val="28"/>
        </w:rPr>
        <w:t xml:space="preserve"> С.Г. (</w:t>
      </w:r>
      <w:proofErr w:type="spellStart"/>
      <w:r w:rsidRPr="006560AA">
        <w:rPr>
          <w:sz w:val="28"/>
          <w:szCs w:val="28"/>
        </w:rPr>
        <w:t>пр-кт</w:t>
      </w:r>
      <w:proofErr w:type="spellEnd"/>
      <w:r w:rsidRPr="006560AA">
        <w:rPr>
          <w:sz w:val="28"/>
          <w:szCs w:val="28"/>
        </w:rPr>
        <w:t xml:space="preserve"> Мира, д. 119, стр. 51);</w:t>
      </w:r>
    </w:p>
    <w:p w:rsidR="00F75C7A" w:rsidRPr="006560AA" w:rsidRDefault="00F75C7A" w:rsidP="00376D02">
      <w:pPr>
        <w:spacing w:line="317" w:lineRule="auto"/>
        <w:ind w:firstLine="720"/>
        <w:contextualSpacing/>
        <w:jc w:val="both"/>
        <w:rPr>
          <w:sz w:val="28"/>
          <w:szCs w:val="28"/>
        </w:rPr>
      </w:pPr>
      <w:r w:rsidRPr="006560AA">
        <w:rPr>
          <w:sz w:val="28"/>
          <w:szCs w:val="28"/>
        </w:rPr>
        <w:t>- «Павильон «Кролиководство» («Главный фасад павильона «Кролиководство»)», 1939-1954гг., архитекторы: Зайцев А.И., Телятников И.С. (пр-кт Мира, д. 119, стр. 44).</w:t>
      </w:r>
    </w:p>
    <w:p w:rsidR="00733DBA" w:rsidRPr="006560AA" w:rsidRDefault="00733DBA" w:rsidP="00376D02">
      <w:pPr>
        <w:spacing w:line="317" w:lineRule="auto"/>
        <w:ind w:firstLine="720"/>
        <w:jc w:val="both"/>
        <w:rPr>
          <w:sz w:val="28"/>
          <w:szCs w:val="28"/>
        </w:rPr>
      </w:pPr>
    </w:p>
    <w:p w:rsidR="00733DBA" w:rsidRPr="006560AA" w:rsidRDefault="00733DBA" w:rsidP="00376D02">
      <w:pPr>
        <w:spacing w:line="317" w:lineRule="auto"/>
        <w:ind w:firstLine="720"/>
        <w:jc w:val="both"/>
        <w:rPr>
          <w:i/>
          <w:sz w:val="28"/>
          <w:szCs w:val="28"/>
        </w:rPr>
      </w:pPr>
      <w:r w:rsidRPr="006560AA">
        <w:rPr>
          <w:b/>
          <w:sz w:val="28"/>
          <w:szCs w:val="28"/>
        </w:rPr>
        <w:t xml:space="preserve">По подпрограмме «Музеи и выставочные залы» </w:t>
      </w:r>
      <w:r w:rsidRPr="006560AA">
        <w:rPr>
          <w:sz w:val="28"/>
          <w:szCs w:val="28"/>
        </w:rPr>
        <w:t xml:space="preserve">исполнение составило </w:t>
      </w:r>
      <w:r w:rsidR="005A7985" w:rsidRPr="006560AA">
        <w:rPr>
          <w:sz w:val="28"/>
          <w:szCs w:val="28"/>
        </w:rPr>
        <w:t>9 799,5</w:t>
      </w:r>
      <w:r w:rsidRPr="006560AA">
        <w:rPr>
          <w:sz w:val="28"/>
          <w:szCs w:val="28"/>
        </w:rPr>
        <w:t xml:space="preserve"> млн рублей, в том числе по бюджетным инвестициям </w:t>
      </w:r>
      <w:r w:rsidR="005A7985" w:rsidRPr="006560AA">
        <w:rPr>
          <w:sz w:val="28"/>
          <w:szCs w:val="28"/>
        </w:rPr>
        <w:t xml:space="preserve">68,4 </w:t>
      </w:r>
      <w:r w:rsidRPr="006560AA">
        <w:rPr>
          <w:sz w:val="28"/>
          <w:szCs w:val="28"/>
        </w:rPr>
        <w:t>млн рублей.</w:t>
      </w:r>
      <w:r w:rsidRPr="006560AA">
        <w:rPr>
          <w:i/>
          <w:sz w:val="28"/>
          <w:szCs w:val="28"/>
        </w:rPr>
        <w:t xml:space="preserve"> </w:t>
      </w:r>
    </w:p>
    <w:p w:rsidR="00F75C7A" w:rsidRPr="006560AA" w:rsidRDefault="00F75C7A" w:rsidP="00376D02">
      <w:pPr>
        <w:spacing w:line="317" w:lineRule="auto"/>
        <w:ind w:firstLine="720"/>
        <w:jc w:val="both"/>
        <w:rPr>
          <w:sz w:val="28"/>
          <w:szCs w:val="28"/>
        </w:rPr>
      </w:pPr>
      <w:r w:rsidRPr="006560AA">
        <w:rPr>
          <w:sz w:val="28"/>
          <w:szCs w:val="28"/>
        </w:rPr>
        <w:t>В рамках подпрограммы осуществлялось финансирование мероприятий по обеспечению деятельности музеев, выставочных залов, расширению доступности услуг, оказываемых музеями и выставочными залами для разных социальных групп граждан, по следующим направлениям:</w:t>
      </w:r>
    </w:p>
    <w:p w:rsidR="00F75C7A" w:rsidRPr="006560AA" w:rsidRDefault="00F75C7A" w:rsidP="00376D02">
      <w:pPr>
        <w:spacing w:line="317" w:lineRule="auto"/>
        <w:ind w:firstLine="720"/>
        <w:jc w:val="both"/>
        <w:rPr>
          <w:sz w:val="28"/>
          <w:szCs w:val="28"/>
        </w:rPr>
      </w:pPr>
      <w:r w:rsidRPr="006560AA">
        <w:rPr>
          <w:sz w:val="28"/>
          <w:szCs w:val="28"/>
        </w:rPr>
        <w:t>- оказание государственных услуг музеями, выставочными залами в объеме 8 891,0 млн рублей;</w:t>
      </w:r>
    </w:p>
    <w:p w:rsidR="00F75C7A" w:rsidRPr="006560AA" w:rsidRDefault="00F75C7A" w:rsidP="00376D02">
      <w:pPr>
        <w:spacing w:line="317" w:lineRule="auto"/>
        <w:ind w:firstLine="720"/>
        <w:jc w:val="both"/>
        <w:rPr>
          <w:sz w:val="28"/>
          <w:szCs w:val="28"/>
        </w:rPr>
      </w:pPr>
      <w:r w:rsidRPr="006560AA">
        <w:rPr>
          <w:sz w:val="28"/>
          <w:szCs w:val="28"/>
        </w:rPr>
        <w:t>- проведение капитального ремонта в музеях и выставочных залах в объеме 161,5 млн рублей;</w:t>
      </w:r>
    </w:p>
    <w:p w:rsidR="00F75C7A" w:rsidRPr="006560AA" w:rsidRDefault="00F75C7A" w:rsidP="00376D02">
      <w:pPr>
        <w:spacing w:line="317" w:lineRule="auto"/>
        <w:ind w:firstLine="720"/>
        <w:jc w:val="both"/>
        <w:rPr>
          <w:sz w:val="28"/>
          <w:szCs w:val="28"/>
        </w:rPr>
      </w:pPr>
      <w:r w:rsidRPr="006560AA">
        <w:rPr>
          <w:sz w:val="28"/>
          <w:szCs w:val="28"/>
        </w:rPr>
        <w:t>- проведение текущего ремонта в музеях и выставочных залах в объеме 7,0 млн рублей;</w:t>
      </w:r>
    </w:p>
    <w:p w:rsidR="00F75C7A" w:rsidRPr="006560AA" w:rsidRDefault="00F75C7A" w:rsidP="00376D02">
      <w:pPr>
        <w:spacing w:line="317" w:lineRule="auto"/>
        <w:ind w:firstLine="720"/>
        <w:jc w:val="both"/>
        <w:rPr>
          <w:sz w:val="28"/>
          <w:szCs w:val="28"/>
        </w:rPr>
      </w:pPr>
      <w:r w:rsidRPr="006560AA">
        <w:rPr>
          <w:sz w:val="28"/>
          <w:szCs w:val="28"/>
        </w:rPr>
        <w:t>- приобретение оборудования музеями и выставочными залами в объеме 21,7 млн рублей;</w:t>
      </w:r>
    </w:p>
    <w:p w:rsidR="00F75C7A" w:rsidRPr="006560AA" w:rsidRDefault="00F75C7A" w:rsidP="00376D02">
      <w:pPr>
        <w:spacing w:line="317" w:lineRule="auto"/>
        <w:ind w:firstLine="720"/>
        <w:jc w:val="both"/>
        <w:rPr>
          <w:sz w:val="28"/>
          <w:szCs w:val="28"/>
        </w:rPr>
      </w:pPr>
      <w:r w:rsidRPr="006560AA">
        <w:rPr>
          <w:sz w:val="28"/>
          <w:szCs w:val="28"/>
        </w:rPr>
        <w:t>- развитие музейно-выставочной сети, организация выставок, вернисажей в объеме 75,0 млн рублей.</w:t>
      </w:r>
    </w:p>
    <w:p w:rsidR="00733DBA" w:rsidRPr="006560AA" w:rsidRDefault="00733DBA" w:rsidP="00376D02">
      <w:pPr>
        <w:spacing w:line="317" w:lineRule="auto"/>
        <w:ind w:firstLine="720"/>
        <w:jc w:val="both"/>
        <w:rPr>
          <w:i/>
          <w:sz w:val="28"/>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w:t>
      </w:r>
      <w:r w:rsidRPr="006560AA">
        <w:rPr>
          <w:rFonts w:eastAsia="Times New Roman"/>
          <w:sz w:val="28"/>
          <w:szCs w:val="28"/>
        </w:rPr>
        <w:t xml:space="preserve"> </w:t>
      </w:r>
      <w:r w:rsidRPr="006560AA">
        <w:rPr>
          <w:b/>
          <w:sz w:val="28"/>
          <w:szCs w:val="28"/>
        </w:rPr>
        <w:t>«Театры, концертные организации и учреждения кинофикации»</w:t>
      </w:r>
      <w:r w:rsidRPr="006560AA">
        <w:rPr>
          <w:b/>
          <w:i/>
          <w:color w:val="000000"/>
          <w:sz w:val="28"/>
          <w:szCs w:val="28"/>
        </w:rPr>
        <w:t xml:space="preserve"> </w:t>
      </w:r>
      <w:r w:rsidRPr="006560AA">
        <w:rPr>
          <w:color w:val="000000"/>
          <w:sz w:val="28"/>
          <w:szCs w:val="28"/>
        </w:rPr>
        <w:t xml:space="preserve">исполнение составило </w:t>
      </w:r>
      <w:r w:rsidR="005A7985" w:rsidRPr="006560AA">
        <w:rPr>
          <w:sz w:val="28"/>
          <w:szCs w:val="28"/>
        </w:rPr>
        <w:t>31 559,5</w:t>
      </w:r>
      <w:r w:rsidRPr="006560AA">
        <w:rPr>
          <w:sz w:val="28"/>
          <w:szCs w:val="28"/>
        </w:rPr>
        <w:t xml:space="preserve"> млн рублей</w:t>
      </w:r>
      <w:r w:rsidRPr="006560AA">
        <w:rPr>
          <w:rFonts w:eastAsia="Times New Roman"/>
          <w:sz w:val="28"/>
          <w:szCs w:val="28"/>
        </w:rPr>
        <w:t xml:space="preserve">, </w:t>
      </w:r>
      <w:r w:rsidRPr="006560AA">
        <w:rPr>
          <w:sz w:val="28"/>
          <w:szCs w:val="28"/>
        </w:rPr>
        <w:t xml:space="preserve">в том числе по бюджетным инвестициям </w:t>
      </w:r>
      <w:r w:rsidR="005A7985" w:rsidRPr="006560AA">
        <w:rPr>
          <w:sz w:val="28"/>
          <w:szCs w:val="28"/>
        </w:rPr>
        <w:t>327,5</w:t>
      </w:r>
      <w:r w:rsidRPr="006560AA">
        <w:rPr>
          <w:sz w:val="28"/>
          <w:szCs w:val="28"/>
        </w:rPr>
        <w:t xml:space="preserve"> млн рублей.</w:t>
      </w:r>
    </w:p>
    <w:p w:rsidR="00F75C7A" w:rsidRPr="006560AA" w:rsidRDefault="00F75C7A" w:rsidP="00376D02">
      <w:pPr>
        <w:spacing w:line="317" w:lineRule="auto"/>
        <w:ind w:firstLine="720"/>
        <w:jc w:val="both"/>
        <w:rPr>
          <w:sz w:val="28"/>
          <w:szCs w:val="28"/>
        </w:rPr>
      </w:pPr>
      <w:r w:rsidRPr="006560AA">
        <w:rPr>
          <w:sz w:val="28"/>
          <w:szCs w:val="28"/>
        </w:rPr>
        <w:t>В рамках подпрограммы осуществлялось финансирование мероприятий по сохранению и развитию традиций российского репертуарного театра, развитию концертных организаций, художественных коллективов города Москвы по следующим направлениям:</w:t>
      </w:r>
    </w:p>
    <w:p w:rsidR="00F75C7A" w:rsidRPr="006560AA" w:rsidRDefault="00F75C7A" w:rsidP="00376D02">
      <w:pPr>
        <w:spacing w:line="317" w:lineRule="auto"/>
        <w:ind w:firstLine="720"/>
        <w:jc w:val="both"/>
        <w:rPr>
          <w:sz w:val="28"/>
          <w:szCs w:val="28"/>
        </w:rPr>
      </w:pPr>
      <w:r w:rsidRPr="006560AA">
        <w:rPr>
          <w:sz w:val="28"/>
          <w:szCs w:val="28"/>
        </w:rPr>
        <w:t>- оказание государственных услуг театрами, концертными организациями и коллективами, учреждениями кинофикации, предоставление грантов театрам на развитие и поддержку театрального искусства в объеме 16 738,9 млн рублей;</w:t>
      </w:r>
    </w:p>
    <w:p w:rsidR="00F75C7A" w:rsidRPr="006560AA" w:rsidRDefault="00F75C7A" w:rsidP="00376D02">
      <w:pPr>
        <w:spacing w:line="317" w:lineRule="auto"/>
        <w:ind w:firstLine="720"/>
        <w:jc w:val="both"/>
        <w:rPr>
          <w:sz w:val="28"/>
          <w:szCs w:val="28"/>
        </w:rPr>
      </w:pPr>
      <w:r w:rsidRPr="006560AA">
        <w:rPr>
          <w:sz w:val="28"/>
          <w:szCs w:val="28"/>
        </w:rPr>
        <w:t>- проведение капитального ремонта в театрах, концертных организациях и учреждениях кинофикации в объеме 2 651,7 млн рублей;</w:t>
      </w:r>
    </w:p>
    <w:p w:rsidR="00F75C7A" w:rsidRPr="006560AA" w:rsidRDefault="00F75C7A" w:rsidP="00376D02">
      <w:pPr>
        <w:spacing w:line="317" w:lineRule="auto"/>
        <w:ind w:firstLine="720"/>
        <w:jc w:val="both"/>
        <w:rPr>
          <w:sz w:val="28"/>
          <w:szCs w:val="28"/>
        </w:rPr>
      </w:pPr>
      <w:r w:rsidRPr="006560AA">
        <w:rPr>
          <w:sz w:val="28"/>
          <w:szCs w:val="28"/>
        </w:rPr>
        <w:t>- проведение текущего ремонта в театрах, концертных организациях и учреждениях кинофикации в объеме 73,4 млн рублей;</w:t>
      </w:r>
    </w:p>
    <w:p w:rsidR="00F75C7A" w:rsidRPr="006560AA" w:rsidRDefault="00F75C7A" w:rsidP="00376D02">
      <w:pPr>
        <w:spacing w:line="317" w:lineRule="auto"/>
        <w:ind w:firstLine="720"/>
        <w:jc w:val="both"/>
        <w:rPr>
          <w:sz w:val="28"/>
          <w:szCs w:val="28"/>
        </w:rPr>
      </w:pPr>
      <w:r w:rsidRPr="006560AA">
        <w:rPr>
          <w:sz w:val="28"/>
          <w:szCs w:val="28"/>
        </w:rPr>
        <w:t>- приобретение оборудования театрами, концертными организациями и учреждениями кинофикации в объеме 1 584,6 млн рублей.</w:t>
      </w:r>
    </w:p>
    <w:p w:rsidR="00733DBA" w:rsidRPr="006560AA" w:rsidRDefault="00733DBA" w:rsidP="00376D02">
      <w:pPr>
        <w:spacing w:line="317" w:lineRule="auto"/>
        <w:ind w:firstLine="720"/>
        <w:jc w:val="both"/>
        <w:rPr>
          <w:sz w:val="28"/>
          <w:szCs w:val="28"/>
        </w:rPr>
      </w:pPr>
    </w:p>
    <w:p w:rsidR="005A7985" w:rsidRPr="006560AA" w:rsidRDefault="00733DBA" w:rsidP="00376D02">
      <w:pPr>
        <w:spacing w:line="317" w:lineRule="auto"/>
        <w:ind w:firstLine="720"/>
        <w:jc w:val="both"/>
        <w:rPr>
          <w:sz w:val="28"/>
          <w:szCs w:val="28"/>
        </w:rPr>
      </w:pPr>
      <w:r w:rsidRPr="006560AA">
        <w:rPr>
          <w:b/>
          <w:sz w:val="28"/>
          <w:szCs w:val="28"/>
        </w:rPr>
        <w:t>По подпрограмме</w:t>
      </w:r>
      <w:r w:rsidRPr="006560AA">
        <w:rPr>
          <w:sz w:val="28"/>
          <w:szCs w:val="28"/>
        </w:rPr>
        <w:t xml:space="preserve"> </w:t>
      </w:r>
      <w:r w:rsidRPr="006560AA">
        <w:rPr>
          <w:b/>
          <w:sz w:val="28"/>
          <w:szCs w:val="28"/>
        </w:rPr>
        <w:t xml:space="preserve">«Библиотеки» </w:t>
      </w:r>
      <w:r w:rsidRPr="006560AA">
        <w:rPr>
          <w:sz w:val="28"/>
          <w:szCs w:val="28"/>
        </w:rPr>
        <w:t xml:space="preserve">исполнение составило </w:t>
      </w:r>
      <w:r w:rsidR="005A7985" w:rsidRPr="006560AA">
        <w:rPr>
          <w:sz w:val="28"/>
          <w:szCs w:val="28"/>
        </w:rPr>
        <w:t>8</w:t>
      </w:r>
      <w:r w:rsidR="00F75C7A" w:rsidRPr="006560AA">
        <w:rPr>
          <w:sz w:val="28"/>
          <w:szCs w:val="28"/>
        </w:rPr>
        <w:t> </w:t>
      </w:r>
      <w:r w:rsidR="005A7985" w:rsidRPr="006560AA">
        <w:rPr>
          <w:sz w:val="28"/>
          <w:szCs w:val="28"/>
        </w:rPr>
        <w:t>733,9</w:t>
      </w:r>
      <w:r w:rsidRPr="006560AA">
        <w:rPr>
          <w:sz w:val="28"/>
          <w:szCs w:val="28"/>
        </w:rPr>
        <w:t xml:space="preserve"> млн рублей</w:t>
      </w:r>
      <w:r w:rsidR="005A7985" w:rsidRPr="006560AA">
        <w:rPr>
          <w:sz w:val="28"/>
          <w:szCs w:val="28"/>
        </w:rPr>
        <w:t>,</w:t>
      </w:r>
      <w:r w:rsidRPr="006560AA">
        <w:rPr>
          <w:sz w:val="28"/>
          <w:szCs w:val="28"/>
        </w:rPr>
        <w:t xml:space="preserve"> </w:t>
      </w:r>
      <w:r w:rsidR="005A7985" w:rsidRPr="006560AA">
        <w:rPr>
          <w:sz w:val="28"/>
          <w:szCs w:val="28"/>
        </w:rPr>
        <w:t>в том числе по бюджетным инвестициям 52,8 млн рублей.</w:t>
      </w:r>
    </w:p>
    <w:p w:rsidR="00F75C7A" w:rsidRPr="006560AA" w:rsidRDefault="00F75C7A" w:rsidP="00376D02">
      <w:pPr>
        <w:spacing w:line="317" w:lineRule="auto"/>
        <w:ind w:firstLine="720"/>
        <w:jc w:val="both"/>
        <w:rPr>
          <w:sz w:val="28"/>
          <w:szCs w:val="28"/>
        </w:rPr>
      </w:pPr>
      <w:r w:rsidRPr="006560AA">
        <w:rPr>
          <w:sz w:val="28"/>
          <w:szCs w:val="28"/>
        </w:rPr>
        <w:t>В рамках подпрограммы осуществлялось финансирование мероприятий по обеспечению деятельности и развитию государственных публичных библиотек, созданию многофункциональных информационных комплексов на базе публичных библиотек города Москвы по следующим направлениям:</w:t>
      </w:r>
    </w:p>
    <w:p w:rsidR="00F75C7A" w:rsidRPr="006560AA" w:rsidRDefault="00F75C7A" w:rsidP="00376D02">
      <w:pPr>
        <w:spacing w:line="317" w:lineRule="auto"/>
        <w:ind w:firstLine="720"/>
        <w:jc w:val="both"/>
        <w:rPr>
          <w:sz w:val="28"/>
          <w:szCs w:val="28"/>
        </w:rPr>
      </w:pPr>
      <w:r w:rsidRPr="006560AA">
        <w:rPr>
          <w:sz w:val="28"/>
          <w:szCs w:val="28"/>
        </w:rPr>
        <w:t>- оказание государственных услуг библиотеками, предоставление грантов государственным публичным библиотекам города Москвы на развитие библиотечной системы города Москвы в объеме 7 531,9 млн рублей;</w:t>
      </w:r>
    </w:p>
    <w:p w:rsidR="00F75C7A" w:rsidRPr="006560AA" w:rsidRDefault="00F75C7A" w:rsidP="00376D02">
      <w:pPr>
        <w:spacing w:line="317" w:lineRule="auto"/>
        <w:ind w:firstLine="720"/>
        <w:jc w:val="both"/>
        <w:rPr>
          <w:sz w:val="28"/>
          <w:szCs w:val="28"/>
        </w:rPr>
      </w:pPr>
      <w:r w:rsidRPr="006560AA">
        <w:rPr>
          <w:sz w:val="28"/>
          <w:szCs w:val="28"/>
        </w:rPr>
        <w:t xml:space="preserve">- проведение капитального ремонта в библиотеках в объеме 799,4 млн рублей; </w:t>
      </w:r>
    </w:p>
    <w:p w:rsidR="00F75C7A" w:rsidRPr="006560AA" w:rsidRDefault="00F75C7A" w:rsidP="00376D02">
      <w:pPr>
        <w:spacing w:line="317" w:lineRule="auto"/>
        <w:ind w:firstLine="720"/>
        <w:jc w:val="both"/>
        <w:rPr>
          <w:sz w:val="28"/>
          <w:szCs w:val="28"/>
        </w:rPr>
      </w:pPr>
      <w:r w:rsidRPr="006560AA">
        <w:rPr>
          <w:sz w:val="28"/>
          <w:szCs w:val="28"/>
        </w:rPr>
        <w:t>- проведение текущего ремонта в библиотеках в объеме 239,6 млн рублей;</w:t>
      </w:r>
    </w:p>
    <w:p w:rsidR="00F75C7A" w:rsidRPr="006560AA" w:rsidRDefault="00F75C7A" w:rsidP="00376D02">
      <w:pPr>
        <w:spacing w:line="317" w:lineRule="auto"/>
        <w:ind w:firstLine="720"/>
        <w:jc w:val="both"/>
        <w:rPr>
          <w:sz w:val="28"/>
          <w:szCs w:val="28"/>
        </w:rPr>
      </w:pPr>
      <w:r w:rsidRPr="006560AA">
        <w:rPr>
          <w:sz w:val="28"/>
          <w:szCs w:val="28"/>
        </w:rPr>
        <w:t>- приобретение оборудования библиотеками в объеме 85,0 млн рублей;</w:t>
      </w:r>
    </w:p>
    <w:p w:rsidR="00F75C7A" w:rsidRPr="006560AA" w:rsidRDefault="00F75C7A" w:rsidP="00376D02">
      <w:pPr>
        <w:spacing w:line="317" w:lineRule="auto"/>
        <w:ind w:firstLine="720"/>
        <w:jc w:val="both"/>
        <w:rPr>
          <w:sz w:val="28"/>
          <w:szCs w:val="28"/>
        </w:rPr>
      </w:pPr>
      <w:r w:rsidRPr="006560AA">
        <w:rPr>
          <w:sz w:val="28"/>
          <w:szCs w:val="28"/>
        </w:rPr>
        <w:t>- модернизация библиотечного обслуживания, проведение общегородских мероприятий библиотеками в объеме 25,2 млн рублей.</w:t>
      </w:r>
    </w:p>
    <w:p w:rsidR="00733DBA" w:rsidRPr="006560AA" w:rsidRDefault="00733DBA" w:rsidP="00376D02">
      <w:pPr>
        <w:spacing w:line="317" w:lineRule="auto"/>
        <w:ind w:firstLine="720"/>
        <w:jc w:val="both"/>
        <w:rPr>
          <w:i/>
          <w:color w:val="000000"/>
          <w:sz w:val="28"/>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w:t>
      </w:r>
      <w:r w:rsidRPr="006560AA">
        <w:rPr>
          <w:sz w:val="28"/>
          <w:szCs w:val="28"/>
        </w:rPr>
        <w:t xml:space="preserve"> </w:t>
      </w:r>
      <w:r w:rsidRPr="006560AA">
        <w:rPr>
          <w:b/>
          <w:sz w:val="28"/>
          <w:szCs w:val="28"/>
        </w:rPr>
        <w:t xml:space="preserve">«Культурные центры, дома культуры, клубы и молодежные центры» </w:t>
      </w:r>
      <w:r w:rsidRPr="006560AA">
        <w:rPr>
          <w:sz w:val="28"/>
          <w:szCs w:val="28"/>
        </w:rPr>
        <w:t xml:space="preserve">исполнение составило </w:t>
      </w:r>
      <w:r w:rsidR="005A7985" w:rsidRPr="006560AA">
        <w:rPr>
          <w:sz w:val="28"/>
          <w:szCs w:val="28"/>
        </w:rPr>
        <w:t>10 257,9</w:t>
      </w:r>
      <w:r w:rsidRPr="006560AA">
        <w:rPr>
          <w:sz w:val="28"/>
          <w:szCs w:val="28"/>
        </w:rPr>
        <w:t xml:space="preserve"> млн рублей, в том числе по бюджетным инвестициям </w:t>
      </w:r>
      <w:r w:rsidR="005A7985" w:rsidRPr="006560AA">
        <w:rPr>
          <w:sz w:val="28"/>
          <w:szCs w:val="28"/>
        </w:rPr>
        <w:t>3 494,7</w:t>
      </w:r>
      <w:r w:rsidRPr="006560AA">
        <w:rPr>
          <w:sz w:val="28"/>
          <w:szCs w:val="28"/>
        </w:rPr>
        <w:t xml:space="preserve"> млн рублей.</w:t>
      </w:r>
    </w:p>
    <w:p w:rsidR="00F75C7A" w:rsidRPr="006560AA" w:rsidRDefault="00F75C7A" w:rsidP="00376D02">
      <w:pPr>
        <w:spacing w:line="317" w:lineRule="auto"/>
        <w:ind w:firstLine="720"/>
        <w:jc w:val="both"/>
        <w:rPr>
          <w:sz w:val="28"/>
          <w:szCs w:val="28"/>
        </w:rPr>
      </w:pPr>
      <w:r w:rsidRPr="006560AA">
        <w:rPr>
          <w:sz w:val="28"/>
          <w:szCs w:val="28"/>
        </w:rPr>
        <w:t>В рамках подпрограммы осуществлялось финансирование мероприятий по обеспечению деятельности культурных центров, домов культуры, клубов и молодежных центров по следующим направлениям:</w:t>
      </w:r>
    </w:p>
    <w:p w:rsidR="00F75C7A" w:rsidRPr="006560AA" w:rsidRDefault="00F75C7A" w:rsidP="00376D02">
      <w:pPr>
        <w:spacing w:line="317" w:lineRule="auto"/>
        <w:ind w:firstLine="720"/>
        <w:jc w:val="both"/>
        <w:rPr>
          <w:sz w:val="28"/>
          <w:szCs w:val="28"/>
        </w:rPr>
      </w:pPr>
      <w:r w:rsidRPr="006560AA">
        <w:rPr>
          <w:sz w:val="28"/>
          <w:szCs w:val="28"/>
        </w:rPr>
        <w:t>- оказание государственных услуг культурными центрами, домами культуры, клубами и молодежными центрами в объеме 2 964,8 млн рублей;</w:t>
      </w:r>
    </w:p>
    <w:p w:rsidR="00F75C7A" w:rsidRPr="006560AA" w:rsidRDefault="00F75C7A" w:rsidP="00376D02">
      <w:pPr>
        <w:spacing w:line="317" w:lineRule="auto"/>
        <w:ind w:firstLine="720"/>
        <w:jc w:val="both"/>
        <w:rPr>
          <w:sz w:val="28"/>
          <w:szCs w:val="28"/>
        </w:rPr>
      </w:pPr>
      <w:r w:rsidRPr="006560AA">
        <w:rPr>
          <w:sz w:val="28"/>
          <w:szCs w:val="28"/>
        </w:rPr>
        <w:t>- проведение капитального ремонта в культурных центрах, домах культуры, клубах и молодежных центрах в объеме 54,6 млн рублей;</w:t>
      </w:r>
    </w:p>
    <w:p w:rsidR="00F75C7A" w:rsidRPr="006560AA" w:rsidRDefault="00F75C7A" w:rsidP="00376D02">
      <w:pPr>
        <w:spacing w:line="317" w:lineRule="auto"/>
        <w:ind w:firstLine="720"/>
        <w:jc w:val="both"/>
        <w:rPr>
          <w:sz w:val="28"/>
          <w:szCs w:val="28"/>
        </w:rPr>
      </w:pPr>
      <w:r w:rsidRPr="006560AA">
        <w:rPr>
          <w:sz w:val="28"/>
          <w:szCs w:val="28"/>
        </w:rPr>
        <w:t>- проведение текущего ремонта в культурных центрах, домах культуры, клубах и молодежных центрах в объеме 10,4 млн рублей;</w:t>
      </w:r>
    </w:p>
    <w:p w:rsidR="00F75C7A" w:rsidRPr="006560AA" w:rsidRDefault="00F75C7A" w:rsidP="00376D02">
      <w:pPr>
        <w:spacing w:line="317" w:lineRule="auto"/>
        <w:ind w:firstLine="720"/>
        <w:jc w:val="both"/>
        <w:rPr>
          <w:sz w:val="28"/>
          <w:szCs w:val="28"/>
        </w:rPr>
      </w:pPr>
      <w:r w:rsidRPr="006560AA">
        <w:rPr>
          <w:sz w:val="28"/>
          <w:szCs w:val="28"/>
        </w:rPr>
        <w:t>- приобретение оборудования в объеме 3,6 млн рублей;</w:t>
      </w:r>
    </w:p>
    <w:p w:rsidR="00F75C7A" w:rsidRPr="006560AA" w:rsidRDefault="00F75C7A" w:rsidP="00376D02">
      <w:pPr>
        <w:spacing w:line="317" w:lineRule="auto"/>
        <w:ind w:firstLine="720"/>
        <w:jc w:val="both"/>
        <w:rPr>
          <w:sz w:val="28"/>
          <w:szCs w:val="28"/>
        </w:rPr>
      </w:pPr>
      <w:r w:rsidRPr="006560AA">
        <w:rPr>
          <w:sz w:val="28"/>
          <w:szCs w:val="28"/>
        </w:rPr>
        <w:t>- организация досуговой и социально-воспитательной работы с населением по месту жительства в объеме 2 890,3 млн рублей.</w:t>
      </w:r>
    </w:p>
    <w:p w:rsidR="00733DBA" w:rsidRPr="006560AA" w:rsidRDefault="00733DBA" w:rsidP="00376D02">
      <w:pPr>
        <w:spacing w:line="317" w:lineRule="auto"/>
        <w:ind w:firstLine="720"/>
        <w:jc w:val="both"/>
        <w:rPr>
          <w:i/>
          <w:color w:val="000000"/>
          <w:sz w:val="28"/>
          <w:szCs w:val="28"/>
        </w:rPr>
      </w:pPr>
    </w:p>
    <w:p w:rsidR="00733DBA" w:rsidRPr="006560AA" w:rsidRDefault="00733DBA" w:rsidP="00376D02">
      <w:pPr>
        <w:spacing w:line="317" w:lineRule="auto"/>
        <w:ind w:firstLine="720"/>
        <w:jc w:val="both"/>
        <w:rPr>
          <w:i/>
          <w:sz w:val="28"/>
          <w:szCs w:val="28"/>
        </w:rPr>
      </w:pPr>
      <w:r w:rsidRPr="006560AA">
        <w:rPr>
          <w:b/>
          <w:sz w:val="28"/>
          <w:szCs w:val="28"/>
        </w:rPr>
        <w:t>По подпрограмме</w:t>
      </w:r>
      <w:r w:rsidRPr="006560AA">
        <w:rPr>
          <w:sz w:val="28"/>
          <w:szCs w:val="28"/>
        </w:rPr>
        <w:t xml:space="preserve"> </w:t>
      </w:r>
      <w:r w:rsidRPr="006560AA">
        <w:rPr>
          <w:b/>
          <w:sz w:val="28"/>
          <w:szCs w:val="28"/>
        </w:rPr>
        <w:t xml:space="preserve">«Развитие межрегиональных и международных культурных связей» </w:t>
      </w:r>
      <w:r w:rsidRPr="006560AA">
        <w:rPr>
          <w:sz w:val="28"/>
          <w:szCs w:val="28"/>
        </w:rPr>
        <w:t xml:space="preserve">исполнение составило </w:t>
      </w:r>
      <w:r w:rsidR="005A7985" w:rsidRPr="006560AA">
        <w:rPr>
          <w:sz w:val="28"/>
          <w:szCs w:val="28"/>
        </w:rPr>
        <w:t>10 664,6</w:t>
      </w:r>
      <w:r w:rsidRPr="006560AA">
        <w:rPr>
          <w:sz w:val="28"/>
          <w:szCs w:val="28"/>
        </w:rPr>
        <w:t xml:space="preserve"> млн рублей</w:t>
      </w:r>
      <w:r w:rsidRPr="006560AA">
        <w:rPr>
          <w:rFonts w:eastAsia="Times New Roman"/>
          <w:sz w:val="28"/>
          <w:szCs w:val="28"/>
        </w:rPr>
        <w:t>.</w:t>
      </w:r>
    </w:p>
    <w:p w:rsidR="00F75C7A" w:rsidRPr="006560AA" w:rsidRDefault="00F75C7A" w:rsidP="00376D02">
      <w:pPr>
        <w:spacing w:line="317" w:lineRule="auto"/>
        <w:ind w:firstLine="720"/>
        <w:jc w:val="both"/>
        <w:rPr>
          <w:sz w:val="28"/>
          <w:szCs w:val="28"/>
        </w:rPr>
      </w:pPr>
      <w:r w:rsidRPr="006560AA">
        <w:rPr>
          <w:sz w:val="28"/>
          <w:szCs w:val="28"/>
        </w:rPr>
        <w:t>В рамках подпрограммы проведены ежегодные общегородские и социально-культурные мероприятия, организованы выставки, вернисажи и фестивали, осуществлялись мероприятия в сфере киноискусства, а также мероприятия по развитию креативных индустрий в сфере культуры.</w:t>
      </w:r>
    </w:p>
    <w:p w:rsidR="00733DBA" w:rsidRPr="006560AA" w:rsidRDefault="00733DBA" w:rsidP="00376D02">
      <w:pPr>
        <w:spacing w:line="317" w:lineRule="auto"/>
        <w:ind w:firstLine="720"/>
        <w:jc w:val="both"/>
        <w:rPr>
          <w:color w:val="000000"/>
          <w:sz w:val="28"/>
          <w:szCs w:val="28"/>
        </w:rPr>
      </w:pPr>
    </w:p>
    <w:p w:rsidR="00733DBA" w:rsidRPr="006560AA" w:rsidRDefault="00733DBA" w:rsidP="00376D02">
      <w:pPr>
        <w:spacing w:line="317" w:lineRule="auto"/>
        <w:ind w:firstLine="720"/>
        <w:jc w:val="both"/>
        <w:rPr>
          <w:i/>
          <w:color w:val="000000"/>
          <w:sz w:val="28"/>
          <w:szCs w:val="28"/>
        </w:rPr>
      </w:pPr>
      <w:r w:rsidRPr="006560AA">
        <w:rPr>
          <w:b/>
          <w:sz w:val="28"/>
          <w:szCs w:val="28"/>
        </w:rPr>
        <w:t>По подпрограмме</w:t>
      </w:r>
      <w:r w:rsidRPr="006560AA">
        <w:rPr>
          <w:sz w:val="28"/>
          <w:szCs w:val="28"/>
        </w:rPr>
        <w:t xml:space="preserve"> </w:t>
      </w:r>
      <w:r w:rsidRPr="006560AA">
        <w:rPr>
          <w:b/>
          <w:sz w:val="28"/>
          <w:szCs w:val="28"/>
        </w:rPr>
        <w:t xml:space="preserve">«Развитие кадрового потенциала и научно-методическое обеспечение в сфере культуры» </w:t>
      </w:r>
      <w:r w:rsidRPr="006560AA">
        <w:rPr>
          <w:sz w:val="28"/>
          <w:szCs w:val="28"/>
        </w:rPr>
        <w:t xml:space="preserve">исполнение </w:t>
      </w:r>
      <w:r w:rsidRPr="006560AA">
        <w:rPr>
          <w:color w:val="000000"/>
          <w:sz w:val="28"/>
          <w:szCs w:val="28"/>
        </w:rPr>
        <w:t xml:space="preserve">составило </w:t>
      </w:r>
      <w:r w:rsidR="005A7985" w:rsidRPr="006560AA">
        <w:rPr>
          <w:sz w:val="28"/>
          <w:szCs w:val="28"/>
        </w:rPr>
        <w:t>2 682,7</w:t>
      </w:r>
      <w:r w:rsidRPr="006560AA">
        <w:rPr>
          <w:sz w:val="28"/>
          <w:szCs w:val="28"/>
        </w:rPr>
        <w:t xml:space="preserve"> млн рублей.</w:t>
      </w:r>
    </w:p>
    <w:p w:rsidR="00F75C7A" w:rsidRPr="006560AA" w:rsidRDefault="00F75C7A" w:rsidP="00376D02">
      <w:pPr>
        <w:spacing w:line="317" w:lineRule="auto"/>
        <w:ind w:firstLine="720"/>
        <w:jc w:val="both"/>
        <w:rPr>
          <w:sz w:val="28"/>
          <w:szCs w:val="28"/>
        </w:rPr>
      </w:pPr>
      <w:r w:rsidRPr="006560AA">
        <w:rPr>
          <w:sz w:val="28"/>
          <w:szCs w:val="28"/>
        </w:rPr>
        <w:t>В рамках подпрограммы реализованы мероприятия по развитию кадрового потенциала и научно-методическому обеспечению в сфере культуры (научно-исследовательские, методические мероприятия, повышение квалификации).</w:t>
      </w:r>
    </w:p>
    <w:p w:rsidR="00733DBA" w:rsidRPr="006560AA" w:rsidRDefault="00733DBA" w:rsidP="00376D02">
      <w:pPr>
        <w:spacing w:line="317" w:lineRule="auto"/>
        <w:ind w:firstLine="720"/>
        <w:jc w:val="both"/>
        <w:rPr>
          <w:color w:val="000000"/>
          <w:sz w:val="28"/>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w:t>
      </w:r>
      <w:r w:rsidRPr="006560AA">
        <w:rPr>
          <w:sz w:val="28"/>
          <w:szCs w:val="28"/>
        </w:rPr>
        <w:t xml:space="preserve"> </w:t>
      </w:r>
      <w:r w:rsidRPr="006560AA">
        <w:rPr>
          <w:b/>
          <w:sz w:val="28"/>
          <w:szCs w:val="28"/>
        </w:rPr>
        <w:t xml:space="preserve">«Государственная охрана, сохранение и популяризация объектов культурного наследия» </w:t>
      </w:r>
      <w:r w:rsidRPr="006560AA">
        <w:rPr>
          <w:sz w:val="28"/>
          <w:szCs w:val="28"/>
        </w:rPr>
        <w:t xml:space="preserve">исполнение составило </w:t>
      </w:r>
      <w:r w:rsidR="005A7985" w:rsidRPr="006560AA">
        <w:rPr>
          <w:sz w:val="28"/>
          <w:szCs w:val="28"/>
        </w:rPr>
        <w:t>7 489,9</w:t>
      </w:r>
      <w:r w:rsidRPr="006560AA">
        <w:rPr>
          <w:sz w:val="28"/>
          <w:szCs w:val="28"/>
        </w:rPr>
        <w:t xml:space="preserve"> млн рублей</w:t>
      </w:r>
      <w:r w:rsidRPr="006560AA">
        <w:rPr>
          <w:rFonts w:eastAsia="Times New Roman"/>
          <w:sz w:val="28"/>
          <w:szCs w:val="28"/>
        </w:rPr>
        <w:t xml:space="preserve">, </w:t>
      </w:r>
      <w:r w:rsidRPr="006560AA">
        <w:rPr>
          <w:sz w:val="28"/>
          <w:szCs w:val="28"/>
        </w:rPr>
        <w:t xml:space="preserve">в том числе по бюджетным инвестициям </w:t>
      </w:r>
      <w:r w:rsidR="005A7985" w:rsidRPr="006560AA">
        <w:rPr>
          <w:sz w:val="28"/>
          <w:szCs w:val="28"/>
        </w:rPr>
        <w:t>277,5</w:t>
      </w:r>
      <w:r w:rsidRPr="006560AA">
        <w:rPr>
          <w:sz w:val="28"/>
          <w:szCs w:val="28"/>
        </w:rPr>
        <w:t xml:space="preserve"> млн рублей.</w:t>
      </w:r>
    </w:p>
    <w:p w:rsidR="00F75C7A" w:rsidRPr="006560AA" w:rsidRDefault="00F75C7A" w:rsidP="00376D02">
      <w:pPr>
        <w:spacing w:line="317" w:lineRule="auto"/>
        <w:ind w:firstLine="720"/>
        <w:contextualSpacing/>
        <w:jc w:val="both"/>
        <w:rPr>
          <w:rFonts w:eastAsia="Calibri"/>
          <w:color w:val="000000" w:themeColor="text1"/>
          <w:sz w:val="28"/>
          <w:szCs w:val="28"/>
        </w:rPr>
      </w:pPr>
      <w:r w:rsidRPr="006560AA">
        <w:rPr>
          <w:rFonts w:eastAsia="Calibri"/>
          <w:color w:val="000000" w:themeColor="text1"/>
          <w:sz w:val="28"/>
          <w:szCs w:val="28"/>
        </w:rPr>
        <w:t xml:space="preserve">Наибольший объем бюджетных ассигнований </w:t>
      </w:r>
      <w:r w:rsidRPr="006560AA">
        <w:rPr>
          <w:rFonts w:eastAsia="Times New Roman"/>
          <w:sz w:val="28"/>
          <w:szCs w:val="28"/>
        </w:rPr>
        <w:t>–</w:t>
      </w:r>
      <w:r w:rsidRPr="006560AA">
        <w:rPr>
          <w:rFonts w:eastAsia="Calibri"/>
          <w:color w:val="000000" w:themeColor="text1"/>
          <w:sz w:val="28"/>
          <w:szCs w:val="28"/>
        </w:rPr>
        <w:t xml:space="preserve"> 4 475,9 млн рублей направлен на сохранение объектов культурного наследия (далее − ОКН) − проведение работ по ремонту, реставрации, приспособлению для современного использования ОКН (зданий, сооружений, памятников монументального искусства). </w:t>
      </w:r>
    </w:p>
    <w:p w:rsidR="00F75C7A" w:rsidRPr="006560AA" w:rsidRDefault="00F75C7A" w:rsidP="00376D02">
      <w:pPr>
        <w:spacing w:line="317" w:lineRule="auto"/>
        <w:ind w:firstLine="720"/>
        <w:contextualSpacing/>
        <w:jc w:val="both"/>
        <w:rPr>
          <w:rFonts w:eastAsia="Calibri"/>
          <w:color w:val="000000" w:themeColor="text1"/>
          <w:sz w:val="28"/>
          <w:szCs w:val="28"/>
        </w:rPr>
      </w:pPr>
      <w:r w:rsidRPr="006560AA">
        <w:rPr>
          <w:rFonts w:eastAsia="Calibri"/>
          <w:color w:val="000000" w:themeColor="text1"/>
          <w:sz w:val="28"/>
          <w:szCs w:val="28"/>
        </w:rPr>
        <w:t>Средства в объеме 342,3 млн рублей</w:t>
      </w:r>
      <w:r w:rsidRPr="006560AA">
        <w:rPr>
          <w:rFonts w:eastAsia="Calibri"/>
          <w:color w:val="0070C0"/>
          <w:sz w:val="28"/>
          <w:szCs w:val="28"/>
        </w:rPr>
        <w:t xml:space="preserve"> </w:t>
      </w:r>
      <w:r w:rsidRPr="006560AA">
        <w:rPr>
          <w:rFonts w:eastAsia="Calibri"/>
          <w:color w:val="000000" w:themeColor="text1"/>
          <w:sz w:val="28"/>
          <w:szCs w:val="28"/>
        </w:rPr>
        <w:t xml:space="preserve">выделены учреждениям, подведомственным Департаменту культурного наследия города Москвы, на выполнение функций государственного заказчика по выполнению реставрационных и ремонтных работ на ОКН, а также выполнение работ по обеспечению государственной охраны ОКН. </w:t>
      </w:r>
    </w:p>
    <w:p w:rsidR="00F75C7A" w:rsidRPr="006560AA" w:rsidRDefault="00F75C7A" w:rsidP="00376D02">
      <w:pPr>
        <w:spacing w:line="317" w:lineRule="auto"/>
        <w:ind w:firstLine="720"/>
        <w:contextualSpacing/>
        <w:jc w:val="both"/>
        <w:rPr>
          <w:rFonts w:eastAsia="Calibri"/>
          <w:i/>
          <w:color w:val="000000" w:themeColor="text1"/>
          <w:sz w:val="28"/>
          <w:szCs w:val="28"/>
        </w:rPr>
      </w:pPr>
      <w:r w:rsidRPr="006560AA">
        <w:rPr>
          <w:rFonts w:eastAsia="Calibri"/>
          <w:color w:val="000000" w:themeColor="text1"/>
          <w:sz w:val="28"/>
          <w:szCs w:val="28"/>
        </w:rPr>
        <w:t xml:space="preserve">На </w:t>
      </w:r>
      <w:r w:rsidRPr="006560AA">
        <w:rPr>
          <w:rFonts w:eastAsia="Calibri"/>
          <w:iCs/>
          <w:color w:val="000000" w:themeColor="text1"/>
          <w:sz w:val="28"/>
          <w:szCs w:val="28"/>
        </w:rPr>
        <w:t>мероприятия по популяризации ОКН</w:t>
      </w:r>
      <w:r w:rsidRPr="006560AA">
        <w:rPr>
          <w:rFonts w:eastAsia="Calibri"/>
          <w:color w:val="000000" w:themeColor="text1"/>
          <w:sz w:val="28"/>
          <w:szCs w:val="28"/>
        </w:rPr>
        <w:t xml:space="preserve"> направлено 133,3 млн рублей</w:t>
      </w:r>
      <w:r w:rsidRPr="006560AA">
        <w:rPr>
          <w:rFonts w:eastAsia="Calibri"/>
          <w:i/>
          <w:color w:val="000000" w:themeColor="text1"/>
          <w:sz w:val="28"/>
          <w:szCs w:val="28"/>
        </w:rPr>
        <w:t xml:space="preserve">. </w:t>
      </w:r>
    </w:p>
    <w:p w:rsidR="00F75C7A" w:rsidRPr="006560AA" w:rsidRDefault="00F75C7A" w:rsidP="00376D02">
      <w:pPr>
        <w:spacing w:line="317" w:lineRule="auto"/>
        <w:ind w:firstLine="720"/>
        <w:contextualSpacing/>
        <w:jc w:val="both"/>
        <w:rPr>
          <w:rFonts w:eastAsia="Calibri"/>
          <w:i/>
          <w:color w:val="000000" w:themeColor="text1"/>
          <w:sz w:val="28"/>
          <w:szCs w:val="28"/>
        </w:rPr>
      </w:pPr>
      <w:r w:rsidRPr="006560AA">
        <w:rPr>
          <w:rFonts w:eastAsia="Calibri"/>
          <w:sz w:val="28"/>
          <w:szCs w:val="28"/>
          <w:lang w:eastAsia="en-US"/>
        </w:rPr>
        <w:t>На мероприятия по художественно-архитектурному проектированию, созданию и ремонту произведений монументально-декоративного искусства и мемориальных досок направлено 62,5 млн рублей</w:t>
      </w:r>
      <w:r w:rsidRPr="006560AA">
        <w:rPr>
          <w:rFonts w:eastAsia="Calibri"/>
          <w:i/>
          <w:sz w:val="28"/>
          <w:szCs w:val="28"/>
          <w:lang w:eastAsia="en-US"/>
        </w:rPr>
        <w:t xml:space="preserve">. </w:t>
      </w:r>
    </w:p>
    <w:p w:rsidR="00733DBA" w:rsidRPr="006560AA" w:rsidRDefault="00733DBA" w:rsidP="00376D02">
      <w:pPr>
        <w:spacing w:line="317" w:lineRule="auto"/>
        <w:ind w:firstLine="720"/>
        <w:jc w:val="both"/>
        <w:rPr>
          <w:b/>
          <w:sz w:val="28"/>
          <w:szCs w:val="28"/>
        </w:rPr>
      </w:pPr>
    </w:p>
    <w:p w:rsidR="00733DBA" w:rsidRPr="006560AA" w:rsidRDefault="00733DBA" w:rsidP="00376D02">
      <w:pPr>
        <w:spacing w:line="317" w:lineRule="auto"/>
        <w:ind w:firstLine="720"/>
        <w:jc w:val="both"/>
        <w:rPr>
          <w:b/>
          <w:sz w:val="28"/>
          <w:szCs w:val="28"/>
        </w:rPr>
      </w:pPr>
      <w:r w:rsidRPr="006560AA">
        <w:rPr>
          <w:b/>
          <w:sz w:val="28"/>
          <w:szCs w:val="28"/>
        </w:rPr>
        <w:t xml:space="preserve">По подпрограмме «Развитие культурно-туристической среды» </w:t>
      </w:r>
      <w:r w:rsidRPr="006560AA">
        <w:rPr>
          <w:sz w:val="28"/>
          <w:szCs w:val="28"/>
        </w:rPr>
        <w:t>исполнение</w:t>
      </w:r>
      <w:r w:rsidRPr="006560AA">
        <w:rPr>
          <w:b/>
          <w:sz w:val="28"/>
          <w:szCs w:val="28"/>
        </w:rPr>
        <w:t xml:space="preserve"> </w:t>
      </w:r>
      <w:r w:rsidRPr="006560AA">
        <w:rPr>
          <w:sz w:val="28"/>
          <w:szCs w:val="28"/>
        </w:rPr>
        <w:t>составило</w:t>
      </w:r>
      <w:r w:rsidRPr="006560AA">
        <w:rPr>
          <w:b/>
          <w:sz w:val="28"/>
          <w:szCs w:val="28"/>
        </w:rPr>
        <w:t xml:space="preserve"> </w:t>
      </w:r>
      <w:r w:rsidR="005A7985" w:rsidRPr="006560AA">
        <w:rPr>
          <w:sz w:val="28"/>
          <w:szCs w:val="28"/>
        </w:rPr>
        <w:t>33 282,9</w:t>
      </w:r>
      <w:r w:rsidRPr="006560AA">
        <w:rPr>
          <w:sz w:val="28"/>
          <w:szCs w:val="28"/>
        </w:rPr>
        <w:t xml:space="preserve"> млн рублей.</w:t>
      </w:r>
    </w:p>
    <w:p w:rsidR="00D87017" w:rsidRPr="00D87017" w:rsidRDefault="00D87017" w:rsidP="00D87017">
      <w:pPr>
        <w:spacing w:line="317" w:lineRule="auto"/>
        <w:ind w:firstLine="720"/>
        <w:jc w:val="both"/>
        <w:rPr>
          <w:sz w:val="28"/>
          <w:szCs w:val="28"/>
        </w:rPr>
      </w:pPr>
      <w:r w:rsidRPr="00D87017">
        <w:rPr>
          <w:sz w:val="28"/>
          <w:szCs w:val="28"/>
        </w:rPr>
        <w:t xml:space="preserve">Средства направлены на проведение мероприятий по повышению туристической привлекательности города, стимулированию развития индустрии гостеприимства. </w:t>
      </w:r>
    </w:p>
    <w:p w:rsidR="00733DBA" w:rsidRDefault="00D87017" w:rsidP="00D87017">
      <w:pPr>
        <w:spacing w:line="317" w:lineRule="auto"/>
        <w:ind w:firstLine="720"/>
        <w:jc w:val="both"/>
        <w:rPr>
          <w:sz w:val="28"/>
          <w:szCs w:val="28"/>
        </w:rPr>
      </w:pPr>
      <w:r w:rsidRPr="00D87017">
        <w:rPr>
          <w:sz w:val="28"/>
          <w:szCs w:val="28"/>
        </w:rPr>
        <w:t>Обеспечено продвижение Москвы на площадках стран Азии, Ближнего Востока и СНГ. За счет этих средств Москва была представлена на 15 международных отраслевых выставках и форумах. Продолжилось развитие Цифрового туристического сервиса RUSSPASS, который вырос в полноценный цифровой помощник в планировании путешествий по России и стал основой для развития национального портала Russia.Travel. Реализованы программы развития кадрового потенциала туристической отрасли «Твой старт в туризме» и «Школа гостеприимства». Продолжена реализация образовательно-туристического проекта для школьников «Город открытий». Открыты туристские информационные центры на территории Южного речного вокзала, Острова мечты и Тверской площади.</w:t>
      </w:r>
    </w:p>
    <w:p w:rsidR="00D87017" w:rsidRPr="006560AA" w:rsidRDefault="00D87017" w:rsidP="00D87017">
      <w:pPr>
        <w:spacing w:line="317" w:lineRule="auto"/>
        <w:ind w:firstLine="720"/>
        <w:jc w:val="both"/>
        <w:rPr>
          <w:color w:val="000000"/>
          <w:sz w:val="28"/>
          <w:szCs w:val="28"/>
        </w:rPr>
      </w:pPr>
    </w:p>
    <w:p w:rsidR="00733DBA" w:rsidRPr="006560AA" w:rsidRDefault="00733DBA" w:rsidP="00376D02">
      <w:pPr>
        <w:spacing w:line="317" w:lineRule="auto"/>
        <w:ind w:firstLine="720"/>
        <w:jc w:val="both"/>
        <w:rPr>
          <w:sz w:val="28"/>
          <w:szCs w:val="28"/>
        </w:rPr>
      </w:pPr>
      <w:r w:rsidRPr="006560AA">
        <w:rPr>
          <w:b/>
          <w:sz w:val="28"/>
          <w:szCs w:val="28"/>
        </w:rPr>
        <w:t xml:space="preserve">По подпрограмме «Парки культуры и отдыха, музеи-заповедники и музеи-усадьбы» </w:t>
      </w:r>
      <w:r w:rsidRPr="006560AA">
        <w:rPr>
          <w:sz w:val="28"/>
          <w:szCs w:val="28"/>
        </w:rPr>
        <w:t>исполнение составило</w:t>
      </w:r>
      <w:r w:rsidRPr="006560AA">
        <w:rPr>
          <w:b/>
          <w:sz w:val="28"/>
          <w:szCs w:val="28"/>
        </w:rPr>
        <w:t xml:space="preserve"> </w:t>
      </w:r>
      <w:r w:rsidR="005A7985" w:rsidRPr="006560AA">
        <w:rPr>
          <w:sz w:val="28"/>
          <w:szCs w:val="28"/>
        </w:rPr>
        <w:t>21 961,7</w:t>
      </w:r>
      <w:r w:rsidRPr="006560AA">
        <w:rPr>
          <w:sz w:val="28"/>
          <w:szCs w:val="28"/>
        </w:rPr>
        <w:t xml:space="preserve"> млн рублей, в том числе по бюджетным инвестициям </w:t>
      </w:r>
      <w:r w:rsidR="005A7985" w:rsidRPr="006560AA">
        <w:rPr>
          <w:sz w:val="28"/>
          <w:szCs w:val="28"/>
        </w:rPr>
        <w:t>3 235,3</w:t>
      </w:r>
      <w:r w:rsidRPr="006560AA">
        <w:rPr>
          <w:sz w:val="28"/>
          <w:szCs w:val="28"/>
        </w:rPr>
        <w:t xml:space="preserve"> млн рублей.</w:t>
      </w:r>
    </w:p>
    <w:p w:rsidR="00F75C7A" w:rsidRPr="006560AA" w:rsidRDefault="00F75C7A" w:rsidP="00376D02">
      <w:pPr>
        <w:spacing w:line="317" w:lineRule="auto"/>
        <w:ind w:firstLine="720"/>
        <w:jc w:val="both"/>
        <w:rPr>
          <w:sz w:val="28"/>
          <w:szCs w:val="28"/>
        </w:rPr>
      </w:pPr>
      <w:r w:rsidRPr="006560AA">
        <w:rPr>
          <w:sz w:val="28"/>
          <w:szCs w:val="28"/>
        </w:rPr>
        <w:t>В рамках подпрограммы осуществлялось финансирование мероприятий по обеспечению деятельности парков культуры и отдыха, парков, музеев-заповедников и музеев-усадеб по следующим направлениям:</w:t>
      </w:r>
    </w:p>
    <w:p w:rsidR="00F75C7A" w:rsidRPr="006560AA" w:rsidRDefault="00F75C7A" w:rsidP="00376D02">
      <w:pPr>
        <w:spacing w:line="317" w:lineRule="auto"/>
        <w:ind w:firstLine="720"/>
        <w:jc w:val="both"/>
        <w:rPr>
          <w:sz w:val="28"/>
          <w:szCs w:val="28"/>
        </w:rPr>
      </w:pPr>
      <w:r w:rsidRPr="006560AA">
        <w:rPr>
          <w:sz w:val="28"/>
          <w:szCs w:val="28"/>
        </w:rPr>
        <w:t>- оказание государственных услуг парками культуры и отдыха, парками, финансовое обеспечение деятельности государственных казенных учреждений в объеме 7 311,3 млн рублей;</w:t>
      </w:r>
    </w:p>
    <w:p w:rsidR="00F75C7A" w:rsidRPr="006560AA" w:rsidRDefault="00F75C7A" w:rsidP="00376D02">
      <w:pPr>
        <w:spacing w:line="317" w:lineRule="auto"/>
        <w:ind w:firstLine="720"/>
        <w:jc w:val="both"/>
        <w:rPr>
          <w:sz w:val="28"/>
          <w:szCs w:val="28"/>
        </w:rPr>
      </w:pPr>
      <w:r w:rsidRPr="006560AA">
        <w:rPr>
          <w:sz w:val="28"/>
          <w:szCs w:val="28"/>
        </w:rPr>
        <w:t>- проведение капитального и текущего ремонтов в парках культуры и отдыха, музеях - усадьбах и музеях-заповедниках в объеме 168,6 млн рублей;</w:t>
      </w:r>
    </w:p>
    <w:p w:rsidR="00F75C7A" w:rsidRPr="006560AA" w:rsidRDefault="00F75C7A" w:rsidP="00376D02">
      <w:pPr>
        <w:spacing w:line="317" w:lineRule="auto"/>
        <w:ind w:firstLine="720"/>
        <w:jc w:val="both"/>
        <w:rPr>
          <w:sz w:val="28"/>
          <w:szCs w:val="28"/>
        </w:rPr>
      </w:pPr>
      <w:r w:rsidRPr="006560AA">
        <w:rPr>
          <w:sz w:val="28"/>
          <w:szCs w:val="28"/>
        </w:rPr>
        <w:t>- благоустройство территорий парков культуры и отдыха, парков, музеев-усадеб и музеев-заповедников в целях создания инфраструктуры комфортного уровня для организации отдыха москвичей и гостей столицы, создание объектов инфраструктуры для проведения культурно-массовых, спортивно-оздоровительных, эколого-просветительских и иных мероприятий в объеме 1 058,9 млн рублей.</w:t>
      </w:r>
    </w:p>
    <w:p w:rsidR="00733DBA" w:rsidRPr="006560AA" w:rsidRDefault="00733DBA" w:rsidP="00376D02">
      <w:pPr>
        <w:spacing w:line="317" w:lineRule="auto"/>
        <w:ind w:firstLine="720"/>
        <w:jc w:val="both"/>
        <w:rPr>
          <w:sz w:val="28"/>
          <w:szCs w:val="28"/>
          <w:highlight w:val="yellow"/>
        </w:rPr>
      </w:pPr>
      <w:r w:rsidRPr="006560AA">
        <w:rPr>
          <w:sz w:val="28"/>
          <w:szCs w:val="28"/>
          <w:highlight w:val="yellow"/>
        </w:rPr>
        <w:br w:type="page"/>
      </w:r>
    </w:p>
    <w:p w:rsidR="00733DBA" w:rsidRPr="006560AA" w:rsidRDefault="00733DBA" w:rsidP="00376D02">
      <w:pPr>
        <w:keepNext/>
        <w:keepLines/>
        <w:spacing w:line="317" w:lineRule="auto"/>
        <w:ind w:firstLine="720"/>
        <w:outlineLvl w:val="1"/>
        <w:rPr>
          <w:rFonts w:eastAsia="Times New Roman"/>
          <w:b/>
          <w:bCs/>
          <w:sz w:val="28"/>
          <w:szCs w:val="28"/>
        </w:rPr>
      </w:pPr>
      <w:r w:rsidRPr="006560AA">
        <w:rPr>
          <w:rFonts w:eastAsia="Times New Roman"/>
          <w:b/>
          <w:bCs/>
          <w:sz w:val="28"/>
          <w:szCs w:val="28"/>
        </w:rPr>
        <w:t xml:space="preserve">10. Государственная программа города Москвы «Спорт Москвы» </w:t>
      </w:r>
    </w:p>
    <w:p w:rsidR="00733DBA" w:rsidRPr="006560AA" w:rsidRDefault="00733DBA" w:rsidP="00376D02">
      <w:pPr>
        <w:spacing w:line="317" w:lineRule="auto"/>
        <w:ind w:firstLine="720"/>
        <w:jc w:val="both"/>
        <w:rPr>
          <w:rFonts w:eastAsia="Times New Roman"/>
          <w:color w:val="000000"/>
          <w:sz w:val="28"/>
          <w:szCs w:val="28"/>
        </w:rPr>
      </w:pPr>
    </w:p>
    <w:p w:rsidR="00733DBA" w:rsidRPr="006560AA" w:rsidRDefault="00733DBA" w:rsidP="00376D02">
      <w:pPr>
        <w:spacing w:line="317" w:lineRule="auto"/>
        <w:ind w:firstLine="720"/>
        <w:jc w:val="both"/>
        <w:rPr>
          <w:color w:val="000000"/>
          <w:sz w:val="28"/>
          <w:szCs w:val="28"/>
        </w:rPr>
      </w:pPr>
      <w:r w:rsidRPr="006560AA">
        <w:rPr>
          <w:rFonts w:eastAsia="Times New Roman"/>
          <w:color w:val="000000"/>
          <w:sz w:val="28"/>
          <w:szCs w:val="28"/>
        </w:rPr>
        <w:t xml:space="preserve">Исполнение расходов по Государственной программе </w:t>
      </w:r>
      <w:r w:rsidRPr="006560AA">
        <w:rPr>
          <w:color w:val="000000"/>
          <w:sz w:val="28"/>
          <w:szCs w:val="28"/>
        </w:rPr>
        <w:t xml:space="preserve">составило </w:t>
      </w:r>
      <w:r w:rsidR="00B17F73" w:rsidRPr="006560AA">
        <w:rPr>
          <w:color w:val="000000"/>
          <w:sz w:val="28"/>
          <w:szCs w:val="28"/>
        </w:rPr>
        <w:t>84 675,0</w:t>
      </w:r>
      <w:r w:rsidRPr="006560AA">
        <w:rPr>
          <w:color w:val="000000"/>
          <w:sz w:val="28"/>
          <w:szCs w:val="28"/>
        </w:rPr>
        <w:t xml:space="preserve"> млн рублей. </w:t>
      </w:r>
    </w:p>
    <w:p w:rsidR="00733DBA" w:rsidRPr="006560AA" w:rsidRDefault="00733DBA" w:rsidP="00376D02">
      <w:pPr>
        <w:spacing w:line="317" w:lineRule="auto"/>
        <w:ind w:firstLine="720"/>
        <w:jc w:val="both"/>
        <w:rPr>
          <w:i/>
          <w:sz w:val="28"/>
          <w:szCs w:val="28"/>
        </w:rPr>
      </w:pPr>
      <w:r w:rsidRPr="006560AA">
        <w:rPr>
          <w:rFonts w:eastAsia="Times New Roman"/>
          <w:color w:val="000000"/>
          <w:sz w:val="28"/>
          <w:szCs w:val="28"/>
        </w:rPr>
        <w:t>В рамках программы исполнение бюджетных инвестиций составило</w:t>
      </w:r>
      <w:r w:rsidR="00B17F73" w:rsidRPr="006560AA">
        <w:rPr>
          <w:rFonts w:eastAsia="Times New Roman"/>
          <w:color w:val="000000"/>
          <w:sz w:val="28"/>
          <w:szCs w:val="28"/>
        </w:rPr>
        <w:t xml:space="preserve"> </w:t>
      </w:r>
      <w:r w:rsidR="00B17F73" w:rsidRPr="006560AA">
        <w:rPr>
          <w:color w:val="000000"/>
          <w:sz w:val="28"/>
          <w:szCs w:val="28"/>
        </w:rPr>
        <w:t xml:space="preserve">17 096,4 </w:t>
      </w:r>
      <w:r w:rsidRPr="006560AA">
        <w:rPr>
          <w:color w:val="000000"/>
          <w:sz w:val="28"/>
          <w:szCs w:val="28"/>
        </w:rPr>
        <w:t xml:space="preserve">млн </w:t>
      </w:r>
      <w:r w:rsidRPr="006560AA">
        <w:rPr>
          <w:sz w:val="28"/>
          <w:szCs w:val="28"/>
        </w:rPr>
        <w:t>рублей.</w:t>
      </w:r>
    </w:p>
    <w:p w:rsidR="00CE06A5" w:rsidRPr="006560AA" w:rsidRDefault="00CE06A5" w:rsidP="00376D02">
      <w:pPr>
        <w:spacing w:line="317" w:lineRule="auto"/>
        <w:ind w:firstLine="720"/>
        <w:jc w:val="both"/>
        <w:rPr>
          <w:sz w:val="28"/>
          <w:szCs w:val="28"/>
        </w:rPr>
      </w:pPr>
      <w:r w:rsidRPr="006560AA">
        <w:rPr>
          <w:sz w:val="28"/>
          <w:szCs w:val="28"/>
        </w:rPr>
        <w:t>За счет указанных средств осуществлялось проектирование и строительство физкультурно-оздоровительных и спортивных комплексов, завершение строительства теннисного клуба на территории олимпийского комплекса «Лужники», спортивного комплекса «Московский транспорт» (стадион им. В.А.Мягкова), реконструкция Дворца спорта «Лужники», ледового дворца для ГБОУ «Центр спорта и образования «Самбо-70» и других спортивных объектов.</w:t>
      </w:r>
    </w:p>
    <w:p w:rsidR="00CE06A5" w:rsidRPr="006560AA" w:rsidRDefault="00CE06A5" w:rsidP="00376D02">
      <w:pPr>
        <w:spacing w:line="317" w:lineRule="auto"/>
        <w:ind w:firstLine="720"/>
        <w:jc w:val="both"/>
        <w:rPr>
          <w:sz w:val="28"/>
          <w:szCs w:val="28"/>
        </w:rPr>
      </w:pPr>
      <w:r w:rsidRPr="006560AA">
        <w:rPr>
          <w:sz w:val="28"/>
          <w:szCs w:val="28"/>
        </w:rPr>
        <w:t>В 2023 году завершено строительство и реконструкция 11 объектов:</w:t>
      </w:r>
    </w:p>
    <w:p w:rsidR="00CE06A5" w:rsidRPr="006560AA" w:rsidRDefault="00CE06A5" w:rsidP="00376D02">
      <w:pPr>
        <w:spacing w:line="317" w:lineRule="auto"/>
        <w:ind w:firstLine="720"/>
        <w:jc w:val="both"/>
        <w:rPr>
          <w:sz w:val="28"/>
          <w:szCs w:val="28"/>
        </w:rPr>
      </w:pPr>
      <w:r w:rsidRPr="006560AA">
        <w:rPr>
          <w:sz w:val="28"/>
          <w:szCs w:val="28"/>
        </w:rPr>
        <w:t>- 2 типовых физкультурно-оздоровительных комплекс</w:t>
      </w:r>
      <w:r w:rsidR="002909FE" w:rsidRPr="006560AA">
        <w:rPr>
          <w:sz w:val="28"/>
          <w:szCs w:val="28"/>
        </w:rPr>
        <w:t>а</w:t>
      </w:r>
      <w:r w:rsidRPr="006560AA">
        <w:rPr>
          <w:sz w:val="28"/>
          <w:szCs w:val="28"/>
        </w:rPr>
        <w:t xml:space="preserve"> с бассейном по адресам: бульвар Дмитрия Донского, д 14; ул. </w:t>
      </w:r>
      <w:proofErr w:type="spellStart"/>
      <w:r w:rsidRPr="006560AA">
        <w:rPr>
          <w:sz w:val="28"/>
          <w:szCs w:val="28"/>
        </w:rPr>
        <w:t>Изваринская</w:t>
      </w:r>
      <w:proofErr w:type="spellEnd"/>
      <w:r w:rsidRPr="006560AA">
        <w:rPr>
          <w:sz w:val="28"/>
          <w:szCs w:val="28"/>
        </w:rPr>
        <w:t>, дом 2/1;</w:t>
      </w:r>
    </w:p>
    <w:p w:rsidR="00CE06A5" w:rsidRPr="006560AA" w:rsidRDefault="00CE06A5" w:rsidP="00376D02">
      <w:pPr>
        <w:spacing w:line="317" w:lineRule="auto"/>
        <w:ind w:firstLine="720"/>
        <w:jc w:val="both"/>
        <w:rPr>
          <w:sz w:val="28"/>
          <w:szCs w:val="28"/>
        </w:rPr>
      </w:pPr>
      <w:r w:rsidRPr="006560AA">
        <w:rPr>
          <w:sz w:val="28"/>
          <w:szCs w:val="28"/>
        </w:rPr>
        <w:t>- физкультурно-оздоровительн</w:t>
      </w:r>
      <w:r w:rsidR="002909FE" w:rsidRPr="006560AA">
        <w:rPr>
          <w:sz w:val="28"/>
          <w:szCs w:val="28"/>
        </w:rPr>
        <w:t>ый</w:t>
      </w:r>
      <w:r w:rsidRPr="006560AA">
        <w:rPr>
          <w:sz w:val="28"/>
          <w:szCs w:val="28"/>
        </w:rPr>
        <w:t xml:space="preserve"> комплекс по адресу: р-н Бибирево, Алтуфьевское ш., влд. 100;</w:t>
      </w:r>
    </w:p>
    <w:p w:rsidR="00CE06A5" w:rsidRPr="006560AA" w:rsidRDefault="00CE06A5" w:rsidP="00376D02">
      <w:pPr>
        <w:spacing w:line="317" w:lineRule="auto"/>
        <w:ind w:firstLine="720"/>
        <w:jc w:val="both"/>
        <w:rPr>
          <w:sz w:val="28"/>
          <w:szCs w:val="28"/>
        </w:rPr>
      </w:pPr>
      <w:r w:rsidRPr="006560AA">
        <w:rPr>
          <w:sz w:val="28"/>
          <w:szCs w:val="28"/>
        </w:rPr>
        <w:t>- футбольно</w:t>
      </w:r>
      <w:r w:rsidR="002909FE" w:rsidRPr="006560AA">
        <w:rPr>
          <w:sz w:val="28"/>
          <w:szCs w:val="28"/>
        </w:rPr>
        <w:t>е</w:t>
      </w:r>
      <w:r w:rsidRPr="006560AA">
        <w:rPr>
          <w:sz w:val="28"/>
          <w:szCs w:val="28"/>
        </w:rPr>
        <w:t xml:space="preserve"> пол</w:t>
      </w:r>
      <w:r w:rsidR="002909FE" w:rsidRPr="006560AA">
        <w:rPr>
          <w:sz w:val="28"/>
          <w:szCs w:val="28"/>
        </w:rPr>
        <w:t>е</w:t>
      </w:r>
      <w:r w:rsidRPr="006560AA">
        <w:rPr>
          <w:sz w:val="28"/>
          <w:szCs w:val="28"/>
        </w:rPr>
        <w:t xml:space="preserve"> с инфраструктурой по адресу: город Зеленоград, мкр.9 у корп.919;</w:t>
      </w:r>
    </w:p>
    <w:p w:rsidR="00CE06A5" w:rsidRPr="006560AA" w:rsidRDefault="00CE06A5" w:rsidP="00376D02">
      <w:pPr>
        <w:spacing w:line="317" w:lineRule="auto"/>
        <w:ind w:firstLine="720"/>
        <w:jc w:val="both"/>
        <w:rPr>
          <w:sz w:val="28"/>
          <w:szCs w:val="28"/>
        </w:rPr>
      </w:pPr>
      <w:r w:rsidRPr="006560AA">
        <w:rPr>
          <w:sz w:val="28"/>
          <w:szCs w:val="28"/>
        </w:rPr>
        <w:t>- спортивн</w:t>
      </w:r>
      <w:r w:rsidR="002909FE" w:rsidRPr="006560AA">
        <w:rPr>
          <w:sz w:val="28"/>
          <w:szCs w:val="28"/>
        </w:rPr>
        <w:t>ый</w:t>
      </w:r>
      <w:r w:rsidRPr="006560AA">
        <w:rPr>
          <w:sz w:val="28"/>
          <w:szCs w:val="28"/>
        </w:rPr>
        <w:t xml:space="preserve"> комплекс с бассейном по адресу: ул. Лескова, д. 25а;</w:t>
      </w:r>
    </w:p>
    <w:p w:rsidR="00CE06A5" w:rsidRPr="006560AA" w:rsidRDefault="00CE06A5" w:rsidP="00376D02">
      <w:pPr>
        <w:spacing w:line="317" w:lineRule="auto"/>
        <w:ind w:firstLine="720"/>
        <w:jc w:val="both"/>
        <w:rPr>
          <w:sz w:val="28"/>
          <w:szCs w:val="28"/>
        </w:rPr>
      </w:pPr>
      <w:r w:rsidRPr="006560AA">
        <w:rPr>
          <w:sz w:val="28"/>
          <w:szCs w:val="28"/>
        </w:rPr>
        <w:t>- многофункциональн</w:t>
      </w:r>
      <w:r w:rsidR="002909FE" w:rsidRPr="006560AA">
        <w:rPr>
          <w:sz w:val="28"/>
          <w:szCs w:val="28"/>
        </w:rPr>
        <w:t>ый</w:t>
      </w:r>
      <w:r w:rsidRPr="006560AA">
        <w:rPr>
          <w:sz w:val="28"/>
          <w:szCs w:val="28"/>
        </w:rPr>
        <w:t xml:space="preserve"> спортивн</w:t>
      </w:r>
      <w:r w:rsidR="002909FE" w:rsidRPr="006560AA">
        <w:rPr>
          <w:sz w:val="28"/>
          <w:szCs w:val="28"/>
        </w:rPr>
        <w:t>ый</w:t>
      </w:r>
      <w:r w:rsidRPr="006560AA">
        <w:rPr>
          <w:sz w:val="28"/>
          <w:szCs w:val="28"/>
        </w:rPr>
        <w:t xml:space="preserve"> комплекс на территории ТПУ «Некрасовка»;</w:t>
      </w:r>
    </w:p>
    <w:p w:rsidR="00CE06A5" w:rsidRPr="006560AA" w:rsidRDefault="00CE06A5" w:rsidP="00376D02">
      <w:pPr>
        <w:spacing w:line="317" w:lineRule="auto"/>
        <w:ind w:firstLine="720"/>
        <w:jc w:val="both"/>
        <w:rPr>
          <w:sz w:val="28"/>
          <w:szCs w:val="28"/>
        </w:rPr>
      </w:pPr>
      <w:r w:rsidRPr="006560AA">
        <w:rPr>
          <w:sz w:val="28"/>
          <w:szCs w:val="28"/>
        </w:rPr>
        <w:t>- спортивн</w:t>
      </w:r>
      <w:r w:rsidR="002909FE" w:rsidRPr="006560AA">
        <w:rPr>
          <w:sz w:val="28"/>
          <w:szCs w:val="28"/>
        </w:rPr>
        <w:t>ый</w:t>
      </w:r>
      <w:r w:rsidRPr="006560AA">
        <w:rPr>
          <w:sz w:val="28"/>
          <w:szCs w:val="28"/>
        </w:rPr>
        <w:t xml:space="preserve"> комплекс для ГБУ «Спортивная школа олимпийского резерва №65 «Ника» по адресу: г. Москва, Волжский б-р, влд. 8;</w:t>
      </w:r>
    </w:p>
    <w:p w:rsidR="00CE06A5" w:rsidRPr="006560AA" w:rsidRDefault="00CE06A5" w:rsidP="00376D02">
      <w:pPr>
        <w:spacing w:line="317" w:lineRule="auto"/>
        <w:ind w:firstLine="720"/>
        <w:jc w:val="both"/>
        <w:rPr>
          <w:sz w:val="28"/>
          <w:szCs w:val="28"/>
        </w:rPr>
      </w:pPr>
      <w:r w:rsidRPr="006560AA">
        <w:rPr>
          <w:sz w:val="28"/>
          <w:szCs w:val="28"/>
        </w:rPr>
        <w:t xml:space="preserve">- центр фигурного катания </w:t>
      </w:r>
      <w:r w:rsidR="008F4236">
        <w:rPr>
          <w:sz w:val="28"/>
          <w:szCs w:val="28"/>
        </w:rPr>
        <w:t>на</w:t>
      </w:r>
      <w:r w:rsidRPr="006560AA">
        <w:rPr>
          <w:sz w:val="28"/>
          <w:szCs w:val="28"/>
        </w:rPr>
        <w:t xml:space="preserve"> пересечени</w:t>
      </w:r>
      <w:r w:rsidR="008F4236">
        <w:rPr>
          <w:sz w:val="28"/>
          <w:szCs w:val="28"/>
        </w:rPr>
        <w:t>и</w:t>
      </w:r>
      <w:r w:rsidRPr="006560AA">
        <w:rPr>
          <w:sz w:val="28"/>
          <w:szCs w:val="28"/>
        </w:rPr>
        <w:t xml:space="preserve"> Новоясеневского проспекта с ул. Ясногорской и ул. Тарусской;</w:t>
      </w:r>
    </w:p>
    <w:p w:rsidR="00CE06A5" w:rsidRPr="006560AA" w:rsidRDefault="00CE06A5" w:rsidP="00376D02">
      <w:pPr>
        <w:spacing w:line="317" w:lineRule="auto"/>
        <w:ind w:firstLine="720"/>
        <w:jc w:val="both"/>
        <w:rPr>
          <w:sz w:val="28"/>
          <w:szCs w:val="28"/>
        </w:rPr>
      </w:pPr>
      <w:r w:rsidRPr="006560AA">
        <w:rPr>
          <w:sz w:val="28"/>
          <w:szCs w:val="28"/>
        </w:rPr>
        <w:t>- объект</w:t>
      </w:r>
      <w:r w:rsidR="002909FE" w:rsidRPr="006560AA">
        <w:rPr>
          <w:sz w:val="28"/>
          <w:szCs w:val="28"/>
        </w:rPr>
        <w:t>ы</w:t>
      </w:r>
      <w:r w:rsidRPr="006560AA">
        <w:rPr>
          <w:sz w:val="28"/>
          <w:szCs w:val="28"/>
        </w:rPr>
        <w:t xml:space="preserve"> рекреационно-спортивного комплекса МАУ ФКиС «Городская спортивно-оздоровительная база «Лесная» на территории </w:t>
      </w:r>
      <w:proofErr w:type="spellStart"/>
      <w:r w:rsidRPr="006560AA">
        <w:rPr>
          <w:sz w:val="28"/>
          <w:szCs w:val="28"/>
        </w:rPr>
        <w:t>г.о</w:t>
      </w:r>
      <w:proofErr w:type="spellEnd"/>
      <w:r w:rsidRPr="006560AA">
        <w:rPr>
          <w:sz w:val="28"/>
          <w:szCs w:val="28"/>
        </w:rPr>
        <w:t>. Троицк</w:t>
      </w:r>
      <w:r w:rsidR="007C0D3A" w:rsidRPr="006560AA">
        <w:rPr>
          <w:sz w:val="28"/>
          <w:szCs w:val="28"/>
        </w:rPr>
        <w:t>;</w:t>
      </w:r>
    </w:p>
    <w:p w:rsidR="007C0D3A" w:rsidRPr="006560AA" w:rsidRDefault="007C0D3A" w:rsidP="00376D02">
      <w:pPr>
        <w:spacing w:line="317" w:lineRule="auto"/>
        <w:ind w:firstLine="720"/>
        <w:jc w:val="both"/>
        <w:rPr>
          <w:sz w:val="28"/>
          <w:szCs w:val="28"/>
        </w:rPr>
      </w:pPr>
      <w:r w:rsidRPr="006560AA">
        <w:rPr>
          <w:sz w:val="28"/>
          <w:szCs w:val="28"/>
        </w:rPr>
        <w:t>- другие объекты на территории олимпийского комплекса «Лужники».</w:t>
      </w:r>
    </w:p>
    <w:p w:rsidR="00733DBA" w:rsidRDefault="00733DBA" w:rsidP="00376D02">
      <w:pPr>
        <w:spacing w:line="317" w:lineRule="auto"/>
        <w:ind w:firstLine="720"/>
        <w:jc w:val="both"/>
        <w:rPr>
          <w:rFonts w:eastAsia="Times New Roman"/>
          <w:b/>
          <w:sz w:val="28"/>
          <w:szCs w:val="28"/>
        </w:rPr>
      </w:pPr>
    </w:p>
    <w:p w:rsidR="005F4A54" w:rsidRPr="006560AA" w:rsidRDefault="005F4A54" w:rsidP="00376D02">
      <w:pPr>
        <w:spacing w:line="317" w:lineRule="auto"/>
        <w:ind w:firstLine="720"/>
        <w:jc w:val="both"/>
        <w:rPr>
          <w:rFonts w:eastAsia="Times New Roman"/>
          <w:b/>
          <w:sz w:val="28"/>
          <w:szCs w:val="28"/>
        </w:rPr>
      </w:pPr>
    </w:p>
    <w:p w:rsidR="00733DBA" w:rsidRPr="006560AA" w:rsidRDefault="00733DBA" w:rsidP="00376D02">
      <w:pPr>
        <w:spacing w:line="317" w:lineRule="auto"/>
        <w:ind w:firstLine="720"/>
        <w:jc w:val="both"/>
        <w:rPr>
          <w:rFonts w:eastAsia="Times New Roman"/>
          <w:i/>
          <w:color w:val="000000"/>
          <w:sz w:val="28"/>
          <w:szCs w:val="28"/>
        </w:rPr>
      </w:pPr>
      <w:r w:rsidRPr="006560AA">
        <w:rPr>
          <w:rFonts w:eastAsia="Times New Roman"/>
          <w:b/>
          <w:color w:val="000000"/>
          <w:sz w:val="28"/>
          <w:szCs w:val="28"/>
        </w:rPr>
        <w:t>По подпрограмме</w:t>
      </w:r>
      <w:r w:rsidRPr="006560AA">
        <w:rPr>
          <w:rFonts w:eastAsia="Times New Roman"/>
          <w:color w:val="000000"/>
          <w:sz w:val="28"/>
          <w:szCs w:val="28"/>
        </w:rPr>
        <w:t xml:space="preserve"> </w:t>
      </w:r>
      <w:r w:rsidRPr="006560AA">
        <w:rPr>
          <w:rFonts w:eastAsia="Times New Roman"/>
          <w:b/>
          <w:color w:val="000000"/>
          <w:sz w:val="28"/>
          <w:szCs w:val="28"/>
        </w:rPr>
        <w:t>«</w:t>
      </w:r>
      <w:r w:rsidRPr="006560AA">
        <w:rPr>
          <w:rFonts w:eastAsia="Times New Roman"/>
          <w:b/>
          <w:bCs/>
          <w:color w:val="000000"/>
          <w:sz w:val="28"/>
          <w:szCs w:val="28"/>
        </w:rPr>
        <w:t>Развитие физической культуры»</w:t>
      </w:r>
      <w:r w:rsidRPr="006560AA">
        <w:rPr>
          <w:rFonts w:eastAsia="Times New Roman"/>
          <w:bCs/>
          <w:color w:val="000000"/>
          <w:sz w:val="28"/>
          <w:szCs w:val="28"/>
        </w:rPr>
        <w:t xml:space="preserve"> </w:t>
      </w:r>
      <w:r w:rsidRPr="006560AA">
        <w:rPr>
          <w:rFonts w:eastAsia="Times New Roman"/>
          <w:color w:val="000000"/>
          <w:sz w:val="28"/>
          <w:szCs w:val="28"/>
        </w:rPr>
        <w:t xml:space="preserve">исполнение составило </w:t>
      </w:r>
      <w:r w:rsidR="00B17F73" w:rsidRPr="006560AA">
        <w:rPr>
          <w:rFonts w:eastAsia="Times New Roman"/>
          <w:color w:val="000000"/>
          <w:sz w:val="28"/>
          <w:szCs w:val="28"/>
        </w:rPr>
        <w:t>14 184,5</w:t>
      </w:r>
      <w:r w:rsidRPr="006560AA">
        <w:rPr>
          <w:rFonts w:eastAsia="Times New Roman"/>
          <w:color w:val="000000"/>
          <w:sz w:val="28"/>
          <w:szCs w:val="28"/>
        </w:rPr>
        <w:t xml:space="preserve"> млн рублей</w:t>
      </w:r>
      <w:r w:rsidRPr="006560AA">
        <w:rPr>
          <w:rFonts w:eastAsia="Times New Roman"/>
          <w:i/>
          <w:color w:val="000000"/>
          <w:sz w:val="28"/>
          <w:szCs w:val="28"/>
        </w:rPr>
        <w:t>.</w:t>
      </w: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t>В рамках подпрограммы осуществлялось финансовое обеспечение мероприятий по следующим направлениям:</w:t>
      </w:r>
    </w:p>
    <w:p w:rsidR="00CE06A5" w:rsidRPr="006560AA" w:rsidRDefault="00CE06A5" w:rsidP="00376D02">
      <w:pPr>
        <w:spacing w:line="317" w:lineRule="auto"/>
        <w:ind w:firstLine="720"/>
        <w:jc w:val="both"/>
        <w:rPr>
          <w:rFonts w:eastAsia="Times New Roman"/>
          <w:sz w:val="28"/>
          <w:szCs w:val="28"/>
        </w:rPr>
      </w:pPr>
      <w:r w:rsidRPr="006560AA">
        <w:rPr>
          <w:rFonts w:eastAsia="Times New Roman"/>
          <w:sz w:val="28"/>
          <w:szCs w:val="28"/>
        </w:rPr>
        <w:t xml:space="preserve">- </w:t>
      </w:r>
      <w:r w:rsidRPr="006560AA">
        <w:rPr>
          <w:sz w:val="28"/>
          <w:szCs w:val="28"/>
        </w:rPr>
        <w:t>оказание государственными учреждениями города Москвы, находящимися в ведении Департамента спорта города Москвы и префектур административных округов, физкультурно-оздоровительных услуг</w:t>
      </w:r>
      <w:r w:rsidRPr="006560AA">
        <w:rPr>
          <w:rFonts w:eastAsia="Times New Roman"/>
          <w:sz w:val="28"/>
          <w:szCs w:val="28"/>
        </w:rPr>
        <w:t xml:space="preserve"> в объеме 9 884,4</w:t>
      </w:r>
      <w:r w:rsidRPr="006560AA">
        <w:rPr>
          <w:rFonts w:eastAsia="Times New Roman"/>
          <w:b/>
          <w:sz w:val="28"/>
          <w:szCs w:val="28"/>
        </w:rPr>
        <w:t xml:space="preserve"> </w:t>
      </w:r>
      <w:r w:rsidRPr="006560AA">
        <w:rPr>
          <w:rFonts w:eastAsia="Times New Roman"/>
          <w:sz w:val="28"/>
          <w:szCs w:val="28"/>
        </w:rPr>
        <w:t>млн рублей;</w:t>
      </w:r>
    </w:p>
    <w:p w:rsidR="00CE06A5" w:rsidRPr="006560AA" w:rsidRDefault="00CE06A5" w:rsidP="00376D02">
      <w:pPr>
        <w:spacing w:line="317" w:lineRule="auto"/>
        <w:ind w:firstLine="720"/>
        <w:jc w:val="both"/>
        <w:rPr>
          <w:rFonts w:eastAsia="Times New Roman"/>
          <w:sz w:val="28"/>
          <w:szCs w:val="28"/>
        </w:rPr>
      </w:pPr>
      <w:r w:rsidRPr="006560AA">
        <w:rPr>
          <w:rFonts w:eastAsia="Times New Roman"/>
          <w:sz w:val="28"/>
          <w:szCs w:val="28"/>
        </w:rPr>
        <w:t xml:space="preserve">- </w:t>
      </w:r>
      <w:r w:rsidRPr="006560AA">
        <w:rPr>
          <w:sz w:val="28"/>
          <w:szCs w:val="28"/>
        </w:rPr>
        <w:t>проведение физкультурных мероприятий</w:t>
      </w:r>
      <w:r w:rsidRPr="006560AA">
        <w:rPr>
          <w:rFonts w:eastAsia="Times New Roman"/>
          <w:sz w:val="28"/>
          <w:szCs w:val="28"/>
        </w:rPr>
        <w:t xml:space="preserve"> в объеме 4 300,1 млн рублей.</w:t>
      </w:r>
    </w:p>
    <w:p w:rsidR="00733DBA" w:rsidRPr="006560AA" w:rsidRDefault="00733DBA" w:rsidP="00376D02">
      <w:pPr>
        <w:spacing w:line="317" w:lineRule="auto"/>
        <w:ind w:firstLine="720"/>
        <w:jc w:val="both"/>
        <w:rPr>
          <w:rFonts w:eastAsia="Times New Roman"/>
          <w:color w:val="000000"/>
          <w:sz w:val="28"/>
          <w:szCs w:val="28"/>
        </w:rPr>
      </w:pPr>
    </w:p>
    <w:p w:rsidR="00733DBA" w:rsidRPr="006560AA" w:rsidRDefault="00733DBA" w:rsidP="00376D02">
      <w:pPr>
        <w:spacing w:line="317" w:lineRule="auto"/>
        <w:ind w:firstLine="720"/>
        <w:jc w:val="both"/>
        <w:rPr>
          <w:rFonts w:eastAsia="Times New Roman"/>
          <w:color w:val="000000"/>
          <w:sz w:val="28"/>
          <w:szCs w:val="28"/>
        </w:rPr>
      </w:pPr>
      <w:r w:rsidRPr="006560AA">
        <w:rPr>
          <w:rFonts w:eastAsia="Times New Roman"/>
          <w:b/>
          <w:color w:val="000000"/>
          <w:sz w:val="28"/>
          <w:szCs w:val="28"/>
        </w:rPr>
        <w:t>По подпрограмме «</w:t>
      </w:r>
      <w:r w:rsidRPr="006560AA">
        <w:rPr>
          <w:rFonts w:eastAsia="Times New Roman"/>
          <w:b/>
          <w:bCs/>
          <w:color w:val="000000"/>
          <w:sz w:val="28"/>
          <w:szCs w:val="28"/>
        </w:rPr>
        <w:t>Развитие детско-юношеского спорта и спорта высших достижений</w:t>
      </w:r>
      <w:r w:rsidRPr="006560AA">
        <w:rPr>
          <w:rFonts w:eastAsia="Times New Roman"/>
          <w:b/>
          <w:color w:val="000000"/>
          <w:sz w:val="28"/>
          <w:szCs w:val="28"/>
        </w:rPr>
        <w:t xml:space="preserve">» </w:t>
      </w:r>
      <w:r w:rsidRPr="006560AA">
        <w:rPr>
          <w:rFonts w:eastAsia="Times New Roman"/>
          <w:color w:val="000000"/>
          <w:sz w:val="28"/>
          <w:szCs w:val="28"/>
        </w:rPr>
        <w:t xml:space="preserve">исполнение составило </w:t>
      </w:r>
      <w:r w:rsidR="00B17F73" w:rsidRPr="006560AA">
        <w:rPr>
          <w:rFonts w:eastAsia="Times New Roman"/>
          <w:color w:val="000000"/>
          <w:sz w:val="28"/>
          <w:szCs w:val="28"/>
        </w:rPr>
        <w:t xml:space="preserve">28 476,3 </w:t>
      </w:r>
      <w:r w:rsidRPr="006560AA">
        <w:rPr>
          <w:rFonts w:eastAsia="Times New Roman"/>
          <w:color w:val="000000"/>
          <w:sz w:val="28"/>
          <w:szCs w:val="28"/>
        </w:rPr>
        <w:t>млн рублей.</w:t>
      </w:r>
    </w:p>
    <w:p w:rsidR="00CE06A5" w:rsidRPr="006560AA" w:rsidRDefault="00CE06A5" w:rsidP="00376D02">
      <w:pPr>
        <w:spacing w:line="317" w:lineRule="auto"/>
        <w:ind w:firstLine="720"/>
        <w:jc w:val="both"/>
        <w:rPr>
          <w:rFonts w:eastAsia="Times New Roman"/>
          <w:color w:val="000000"/>
          <w:sz w:val="28"/>
          <w:szCs w:val="28"/>
        </w:rPr>
      </w:pPr>
      <w:r w:rsidRPr="006560AA">
        <w:rPr>
          <w:rFonts w:eastAsia="Times New Roman"/>
          <w:color w:val="000000"/>
          <w:sz w:val="28"/>
          <w:szCs w:val="28"/>
        </w:rPr>
        <w:t>В рамках подпрограммы осуществлялось финансовое обеспечение мероприятий по следующим направлениям:</w:t>
      </w:r>
    </w:p>
    <w:p w:rsidR="00CE06A5" w:rsidRPr="006560AA" w:rsidRDefault="00CE06A5" w:rsidP="00376D02">
      <w:pPr>
        <w:spacing w:line="317" w:lineRule="auto"/>
        <w:ind w:firstLine="720"/>
        <w:jc w:val="both"/>
        <w:rPr>
          <w:rFonts w:eastAsia="Times New Roman"/>
          <w:color w:val="000000"/>
          <w:sz w:val="28"/>
          <w:szCs w:val="28"/>
        </w:rPr>
      </w:pPr>
      <w:r w:rsidRPr="006560AA">
        <w:rPr>
          <w:rFonts w:eastAsia="Times New Roman"/>
          <w:color w:val="000000"/>
          <w:sz w:val="28"/>
          <w:szCs w:val="28"/>
        </w:rPr>
        <w:t xml:space="preserve">- </w:t>
      </w:r>
      <w:r w:rsidRPr="006560AA">
        <w:rPr>
          <w:sz w:val="28"/>
          <w:szCs w:val="28"/>
        </w:rPr>
        <w:t>оказание спортивными школами, академиями, училищами олимпийского резерва и другими учреждениями, находящимися в ведении Департамента спорта города Москвы, государственных услуг по реализации образовательных программ, в том числе по спортивной подготовке, а также финансовое обеспечение деятельности государственных казенных учреждений</w:t>
      </w:r>
      <w:r w:rsidRPr="006560AA">
        <w:rPr>
          <w:rFonts w:eastAsia="Times New Roman"/>
          <w:color w:val="000000"/>
          <w:sz w:val="28"/>
          <w:szCs w:val="28"/>
        </w:rPr>
        <w:t xml:space="preserve"> в объеме 20 0</w:t>
      </w:r>
      <w:r w:rsidR="0096012E" w:rsidRPr="006560AA">
        <w:rPr>
          <w:rFonts w:eastAsia="Times New Roman"/>
          <w:color w:val="000000"/>
          <w:sz w:val="28"/>
          <w:szCs w:val="28"/>
        </w:rPr>
        <w:t>36</w:t>
      </w:r>
      <w:r w:rsidRPr="006560AA">
        <w:rPr>
          <w:rFonts w:eastAsia="Times New Roman"/>
          <w:color w:val="000000"/>
          <w:sz w:val="28"/>
          <w:szCs w:val="28"/>
        </w:rPr>
        <w:t>,6 млн рублей;</w:t>
      </w:r>
    </w:p>
    <w:p w:rsidR="00CE06A5" w:rsidRPr="006560AA" w:rsidRDefault="00CE06A5" w:rsidP="00376D02">
      <w:pPr>
        <w:spacing w:line="317" w:lineRule="auto"/>
        <w:ind w:firstLine="720"/>
        <w:jc w:val="both"/>
        <w:rPr>
          <w:rFonts w:eastAsia="Times New Roman"/>
          <w:color w:val="000000"/>
          <w:sz w:val="28"/>
          <w:szCs w:val="28"/>
        </w:rPr>
      </w:pPr>
      <w:r w:rsidRPr="006560AA">
        <w:rPr>
          <w:rFonts w:eastAsia="Times New Roman"/>
          <w:color w:val="000000"/>
          <w:sz w:val="28"/>
          <w:szCs w:val="28"/>
        </w:rPr>
        <w:t xml:space="preserve">- </w:t>
      </w:r>
      <w:r w:rsidRPr="006560AA">
        <w:rPr>
          <w:sz w:val="28"/>
          <w:szCs w:val="28"/>
        </w:rPr>
        <w:t xml:space="preserve">поддержка развития массового спорта и спорта высших достижений, включая подготовку и участие во всероссийских, межрегиональных и иных физкультурных и спортивных мероприятиях, </w:t>
      </w:r>
      <w:r w:rsidRPr="006560AA">
        <w:rPr>
          <w:rFonts w:eastAsia="Times New Roman"/>
          <w:color w:val="000000"/>
          <w:sz w:val="28"/>
          <w:szCs w:val="28"/>
        </w:rPr>
        <w:t>в объеме 8 413,7 млн рублей.</w:t>
      </w:r>
    </w:p>
    <w:p w:rsidR="00733DBA" w:rsidRPr="006560AA" w:rsidRDefault="00733DBA" w:rsidP="00376D02">
      <w:pPr>
        <w:spacing w:line="317" w:lineRule="auto"/>
        <w:ind w:firstLine="720"/>
        <w:jc w:val="both"/>
        <w:rPr>
          <w:rFonts w:eastAsia="Times New Roman"/>
          <w:i/>
          <w:color w:val="000000"/>
          <w:kern w:val="3"/>
          <w:sz w:val="28"/>
          <w:szCs w:val="28"/>
          <w:lang w:bidi="fa-IR"/>
        </w:rPr>
      </w:pPr>
    </w:p>
    <w:p w:rsidR="00733DBA" w:rsidRPr="006560AA" w:rsidRDefault="00733DBA" w:rsidP="00376D02">
      <w:pPr>
        <w:spacing w:line="317" w:lineRule="auto"/>
        <w:ind w:firstLine="720"/>
        <w:jc w:val="both"/>
        <w:rPr>
          <w:color w:val="000000"/>
          <w:sz w:val="28"/>
          <w:szCs w:val="28"/>
        </w:rPr>
      </w:pPr>
      <w:r w:rsidRPr="006560AA">
        <w:rPr>
          <w:rFonts w:eastAsia="Times New Roman"/>
          <w:b/>
          <w:color w:val="000000"/>
          <w:sz w:val="28"/>
          <w:szCs w:val="28"/>
        </w:rPr>
        <w:t>По подпрограмме «</w:t>
      </w:r>
      <w:r w:rsidRPr="006560AA">
        <w:rPr>
          <w:rFonts w:eastAsia="Times New Roman"/>
          <w:b/>
          <w:bCs/>
          <w:color w:val="000000"/>
          <w:sz w:val="28"/>
          <w:szCs w:val="28"/>
        </w:rPr>
        <w:t>Развитие инфраструктуры физической культуры и спорта</w:t>
      </w:r>
      <w:r w:rsidRPr="006560AA">
        <w:rPr>
          <w:rFonts w:eastAsia="Times New Roman"/>
          <w:b/>
          <w:color w:val="000000"/>
          <w:sz w:val="28"/>
          <w:szCs w:val="28"/>
        </w:rPr>
        <w:t xml:space="preserve">» </w:t>
      </w:r>
      <w:r w:rsidRPr="006560AA">
        <w:rPr>
          <w:rFonts w:eastAsia="Times New Roman"/>
          <w:color w:val="000000"/>
          <w:sz w:val="28"/>
          <w:szCs w:val="28"/>
        </w:rPr>
        <w:t xml:space="preserve">исполнение составило </w:t>
      </w:r>
      <w:r w:rsidR="00B17F73" w:rsidRPr="006560AA">
        <w:rPr>
          <w:rFonts w:eastAsia="Times New Roman"/>
          <w:color w:val="000000"/>
          <w:sz w:val="28"/>
          <w:szCs w:val="28"/>
        </w:rPr>
        <w:t>42 014,2</w:t>
      </w:r>
      <w:r w:rsidRPr="006560AA">
        <w:rPr>
          <w:rFonts w:eastAsia="Times New Roman"/>
          <w:color w:val="000000"/>
          <w:sz w:val="28"/>
          <w:szCs w:val="28"/>
        </w:rPr>
        <w:t xml:space="preserve"> млн рублей, в том числе по бюджетным инвестициям – </w:t>
      </w:r>
      <w:r w:rsidR="00B17F73" w:rsidRPr="006560AA">
        <w:rPr>
          <w:color w:val="000000"/>
          <w:sz w:val="28"/>
          <w:szCs w:val="28"/>
        </w:rPr>
        <w:t>17 096,4</w:t>
      </w:r>
      <w:r w:rsidRPr="006560AA">
        <w:rPr>
          <w:color w:val="000000"/>
          <w:sz w:val="28"/>
          <w:szCs w:val="28"/>
        </w:rPr>
        <w:t xml:space="preserve"> млн рублей.</w:t>
      </w:r>
    </w:p>
    <w:p w:rsidR="00655324" w:rsidRPr="006560AA" w:rsidRDefault="00733DBA" w:rsidP="00376D02">
      <w:pPr>
        <w:spacing w:line="317" w:lineRule="auto"/>
        <w:ind w:firstLine="720"/>
        <w:jc w:val="both"/>
        <w:rPr>
          <w:i/>
          <w:color w:val="000000"/>
          <w:sz w:val="28"/>
          <w:szCs w:val="28"/>
        </w:rPr>
      </w:pPr>
      <w:r w:rsidRPr="006560AA">
        <w:rPr>
          <w:rFonts w:eastAsia="Times New Roman"/>
          <w:sz w:val="28"/>
          <w:szCs w:val="28"/>
        </w:rPr>
        <w:t xml:space="preserve"> </w:t>
      </w:r>
      <w:r w:rsidR="00655324" w:rsidRPr="006560AA">
        <w:rPr>
          <w:color w:val="000000"/>
          <w:sz w:val="28"/>
          <w:szCs w:val="28"/>
        </w:rPr>
        <w:t xml:space="preserve">В рамках подпрограммы осуществлялись бюджетные инвестиции в объекты физической культуры и спорта, мероприятия по развитию и совершенствованию материально-технической базы, обеспечению безопасности в учреждениях физкультурной и спортивной направленности. </w:t>
      </w:r>
    </w:p>
    <w:p w:rsidR="00733DBA" w:rsidRPr="006560AA" w:rsidRDefault="00733DBA" w:rsidP="00376D02">
      <w:pPr>
        <w:spacing w:line="317" w:lineRule="auto"/>
        <w:ind w:firstLine="720"/>
        <w:jc w:val="both"/>
        <w:rPr>
          <w:rFonts w:eastAsia="Times New Roman"/>
          <w:i/>
          <w:sz w:val="28"/>
          <w:szCs w:val="28"/>
          <w:highlight w:val="yellow"/>
        </w:rPr>
      </w:pPr>
      <w:r w:rsidRPr="006560AA">
        <w:rPr>
          <w:rFonts w:eastAsia="Times New Roman"/>
          <w:i/>
          <w:sz w:val="28"/>
          <w:szCs w:val="28"/>
          <w:highlight w:val="yellow"/>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 xml:space="preserve">12 Государственная программа города Москвы «Развитие цифровой среды и инноваций» </w:t>
      </w:r>
    </w:p>
    <w:p w:rsidR="00733DBA" w:rsidRPr="006560AA" w:rsidRDefault="00733DBA" w:rsidP="00376D02">
      <w:pPr>
        <w:spacing w:line="317" w:lineRule="auto"/>
        <w:ind w:firstLine="720"/>
        <w:jc w:val="both"/>
        <w:rPr>
          <w:sz w:val="28"/>
          <w:szCs w:val="28"/>
        </w:rPr>
      </w:pPr>
    </w:p>
    <w:p w:rsidR="00733DBA" w:rsidRPr="006560AA" w:rsidRDefault="00733DBA" w:rsidP="00376D02">
      <w:pPr>
        <w:spacing w:line="317" w:lineRule="auto"/>
        <w:ind w:firstLine="720"/>
        <w:jc w:val="both"/>
        <w:rPr>
          <w:sz w:val="28"/>
          <w:szCs w:val="28"/>
        </w:rPr>
      </w:pPr>
      <w:r w:rsidRPr="006560AA">
        <w:rPr>
          <w:sz w:val="28"/>
          <w:szCs w:val="28"/>
        </w:rPr>
        <w:t xml:space="preserve">Исполнение расходов по </w:t>
      </w:r>
      <w:r w:rsidRPr="006560AA">
        <w:rPr>
          <w:rFonts w:eastAsia="Times New Roman"/>
          <w:sz w:val="28"/>
          <w:szCs w:val="28"/>
        </w:rPr>
        <w:t xml:space="preserve">Государственной </w:t>
      </w:r>
      <w:r w:rsidRPr="006560AA">
        <w:rPr>
          <w:sz w:val="28"/>
          <w:szCs w:val="28"/>
        </w:rPr>
        <w:t xml:space="preserve">программе составило </w:t>
      </w:r>
      <w:r w:rsidR="006F67DA" w:rsidRPr="006560AA">
        <w:rPr>
          <w:sz w:val="28"/>
          <w:szCs w:val="28"/>
        </w:rPr>
        <w:t xml:space="preserve">161 665,2 </w:t>
      </w:r>
      <w:r w:rsidRPr="006560AA">
        <w:rPr>
          <w:sz w:val="28"/>
          <w:szCs w:val="28"/>
        </w:rPr>
        <w:t>млн рублей.</w:t>
      </w:r>
    </w:p>
    <w:p w:rsidR="00733DBA" w:rsidRPr="006560AA" w:rsidRDefault="00733DBA" w:rsidP="00376D02">
      <w:pPr>
        <w:spacing w:line="317" w:lineRule="auto"/>
        <w:ind w:firstLine="720"/>
        <w:jc w:val="both"/>
        <w:rPr>
          <w:i/>
          <w:sz w:val="28"/>
          <w:szCs w:val="28"/>
        </w:rPr>
      </w:pPr>
    </w:p>
    <w:p w:rsidR="00733DBA" w:rsidRPr="006560AA" w:rsidRDefault="00733DBA" w:rsidP="00376D02">
      <w:pPr>
        <w:spacing w:line="317" w:lineRule="auto"/>
        <w:ind w:firstLine="720"/>
        <w:jc w:val="both"/>
        <w:rPr>
          <w:sz w:val="28"/>
          <w:szCs w:val="28"/>
        </w:rPr>
      </w:pPr>
      <w:r w:rsidRPr="006560AA">
        <w:rPr>
          <w:b/>
          <w:sz w:val="28"/>
          <w:szCs w:val="28"/>
        </w:rPr>
        <w:t xml:space="preserve">По подпрограмме «Повышение качества, доступности и эффективности предоставления государственных услуг и осуществления государственных функций» </w:t>
      </w:r>
      <w:r w:rsidRPr="006560AA">
        <w:rPr>
          <w:sz w:val="28"/>
          <w:szCs w:val="28"/>
        </w:rPr>
        <w:t xml:space="preserve">исполнение составило </w:t>
      </w:r>
      <w:r w:rsidR="006F67DA" w:rsidRPr="006560AA">
        <w:rPr>
          <w:sz w:val="28"/>
          <w:szCs w:val="28"/>
        </w:rPr>
        <w:t xml:space="preserve">36 513,0 </w:t>
      </w:r>
      <w:r w:rsidRPr="006560AA">
        <w:rPr>
          <w:sz w:val="28"/>
          <w:szCs w:val="28"/>
        </w:rPr>
        <w:t>млн</w:t>
      </w:r>
      <w:r w:rsidR="006F67DA" w:rsidRPr="006560AA">
        <w:rPr>
          <w:sz w:val="28"/>
          <w:szCs w:val="28"/>
        </w:rPr>
        <w:t xml:space="preserve"> </w:t>
      </w:r>
      <w:r w:rsidRPr="006560AA">
        <w:rPr>
          <w:sz w:val="28"/>
          <w:szCs w:val="28"/>
        </w:rPr>
        <w:t>рублей.</w:t>
      </w:r>
    </w:p>
    <w:p w:rsidR="0013696F" w:rsidRPr="006560AA" w:rsidRDefault="0013696F" w:rsidP="00376D02">
      <w:pPr>
        <w:spacing w:line="317" w:lineRule="auto"/>
        <w:ind w:firstLine="720"/>
        <w:contextualSpacing/>
        <w:jc w:val="both"/>
        <w:rPr>
          <w:rFonts w:eastAsiaTheme="minorHAnsi"/>
          <w:sz w:val="28"/>
          <w:szCs w:val="28"/>
        </w:rPr>
      </w:pPr>
      <w:r w:rsidRPr="006560AA">
        <w:rPr>
          <w:rFonts w:eastAsiaTheme="minorHAnsi"/>
          <w:sz w:val="28"/>
          <w:szCs w:val="28"/>
        </w:rPr>
        <w:t>В составе подпрограммы средства направлены на:</w:t>
      </w:r>
    </w:p>
    <w:p w:rsidR="0013696F" w:rsidRPr="006560AA" w:rsidRDefault="0013696F" w:rsidP="00376D02">
      <w:pPr>
        <w:spacing w:line="317" w:lineRule="auto"/>
        <w:ind w:firstLine="720"/>
        <w:contextualSpacing/>
        <w:jc w:val="both"/>
        <w:rPr>
          <w:rFonts w:eastAsiaTheme="minorHAnsi"/>
          <w:sz w:val="28"/>
          <w:szCs w:val="28"/>
        </w:rPr>
      </w:pPr>
      <w:r w:rsidRPr="006560AA">
        <w:rPr>
          <w:rFonts w:eastAsiaTheme="minorHAnsi"/>
          <w:sz w:val="28"/>
          <w:szCs w:val="28"/>
        </w:rPr>
        <w:t>- 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 в объеме 8 669,7 млн рублей;</w:t>
      </w:r>
    </w:p>
    <w:p w:rsidR="0013696F" w:rsidRPr="006560AA" w:rsidRDefault="0013696F" w:rsidP="00376D02">
      <w:pPr>
        <w:spacing w:line="317" w:lineRule="auto"/>
        <w:ind w:firstLine="720"/>
        <w:contextualSpacing/>
        <w:jc w:val="both"/>
        <w:rPr>
          <w:rFonts w:eastAsiaTheme="minorHAnsi"/>
          <w:sz w:val="28"/>
          <w:szCs w:val="28"/>
        </w:rPr>
      </w:pPr>
      <w:r w:rsidRPr="006560AA">
        <w:rPr>
          <w:rFonts w:eastAsiaTheme="minorHAnsi"/>
          <w:sz w:val="28"/>
          <w:szCs w:val="28"/>
        </w:rPr>
        <w:t>- оказание государственными учреждениями государственных услуг, выполнение работ, финансовое обеспечение деятельности государственных учреждений в объеме 25 139,5 млн рублей. За счет указанных ассигнований осуществлялись расходы бюджета города Москвы на финансовое обеспечение оказания государственных услуг, выполнение работ многофункциональными центрами предоставления государственных услуг города Москвы (далее – МФЦ), уплату налога на имущество организаций</w:t>
      </w:r>
      <w:r w:rsidR="00A62220" w:rsidRPr="006560AA">
        <w:rPr>
          <w:rFonts w:eastAsiaTheme="minorHAnsi"/>
          <w:sz w:val="28"/>
          <w:szCs w:val="28"/>
        </w:rPr>
        <w:t xml:space="preserve"> данными МФЦ</w:t>
      </w:r>
      <w:r w:rsidRPr="006560AA">
        <w:rPr>
          <w:rFonts w:eastAsiaTheme="minorHAnsi"/>
          <w:sz w:val="28"/>
          <w:szCs w:val="28"/>
        </w:rPr>
        <w:t xml:space="preserve">; </w:t>
      </w:r>
    </w:p>
    <w:p w:rsidR="00733DBA" w:rsidRPr="006560AA" w:rsidRDefault="0013696F" w:rsidP="00376D02">
      <w:pPr>
        <w:spacing w:line="317" w:lineRule="auto"/>
        <w:ind w:firstLine="720"/>
        <w:contextualSpacing/>
        <w:jc w:val="both"/>
        <w:rPr>
          <w:rFonts w:eastAsiaTheme="minorHAnsi"/>
          <w:sz w:val="28"/>
          <w:szCs w:val="28"/>
        </w:rPr>
      </w:pPr>
      <w:r w:rsidRPr="006560AA">
        <w:rPr>
          <w:rFonts w:eastAsiaTheme="minorHAnsi"/>
          <w:sz w:val="28"/>
          <w:szCs w:val="28"/>
        </w:rPr>
        <w:t xml:space="preserve">- материальное обеспечение создания МФЦ в объеме 1 075,2 млн рублей. </w:t>
      </w:r>
    </w:p>
    <w:p w:rsidR="0013696F" w:rsidRPr="006560AA" w:rsidRDefault="0013696F" w:rsidP="00376D02">
      <w:pPr>
        <w:spacing w:line="317" w:lineRule="auto"/>
        <w:ind w:firstLine="720"/>
        <w:contextualSpacing/>
        <w:jc w:val="both"/>
        <w:rPr>
          <w:sz w:val="28"/>
          <w:szCs w:val="28"/>
        </w:rPr>
      </w:pPr>
    </w:p>
    <w:p w:rsidR="00733DBA" w:rsidRPr="006560AA" w:rsidRDefault="00733DBA" w:rsidP="00376D02">
      <w:pPr>
        <w:spacing w:line="317" w:lineRule="auto"/>
        <w:ind w:firstLine="720"/>
        <w:jc w:val="both"/>
        <w:rPr>
          <w:rFonts w:eastAsiaTheme="minorHAnsi"/>
          <w:sz w:val="28"/>
          <w:szCs w:val="28"/>
        </w:rPr>
      </w:pPr>
      <w:r w:rsidRPr="006560AA">
        <w:rPr>
          <w:b/>
          <w:sz w:val="28"/>
          <w:szCs w:val="28"/>
        </w:rPr>
        <w:t xml:space="preserve">По подпрограмме «Повышение эффективности реализации функций органами исполнительной власти города Москвы за счет внедрения цифровых технологий» </w:t>
      </w:r>
      <w:r w:rsidRPr="006560AA">
        <w:rPr>
          <w:sz w:val="28"/>
          <w:szCs w:val="28"/>
        </w:rPr>
        <w:t xml:space="preserve">исполнение составило </w:t>
      </w:r>
      <w:r w:rsidR="006F67DA" w:rsidRPr="006560AA">
        <w:rPr>
          <w:sz w:val="28"/>
          <w:szCs w:val="28"/>
        </w:rPr>
        <w:t xml:space="preserve">48 437,3 </w:t>
      </w:r>
      <w:r w:rsidRPr="006560AA">
        <w:rPr>
          <w:sz w:val="28"/>
          <w:szCs w:val="28"/>
        </w:rPr>
        <w:t>млн</w:t>
      </w:r>
      <w:r w:rsidR="006F67DA" w:rsidRPr="006560AA">
        <w:rPr>
          <w:sz w:val="28"/>
          <w:szCs w:val="28"/>
        </w:rPr>
        <w:t xml:space="preserve"> </w:t>
      </w:r>
      <w:r w:rsidRPr="006560AA">
        <w:rPr>
          <w:sz w:val="28"/>
          <w:szCs w:val="28"/>
        </w:rPr>
        <w:t>рублей.</w:t>
      </w:r>
      <w:r w:rsidRPr="006560AA">
        <w:rPr>
          <w:rFonts w:eastAsiaTheme="minorHAnsi"/>
          <w:sz w:val="28"/>
          <w:szCs w:val="28"/>
        </w:rPr>
        <w:t xml:space="preserve"> </w:t>
      </w:r>
    </w:p>
    <w:p w:rsidR="00733DBA" w:rsidRPr="006560AA" w:rsidRDefault="00733DBA" w:rsidP="00376D02">
      <w:pPr>
        <w:spacing w:line="317" w:lineRule="auto"/>
        <w:ind w:firstLine="720"/>
        <w:contextualSpacing/>
        <w:jc w:val="both"/>
        <w:rPr>
          <w:rFonts w:eastAsiaTheme="minorHAnsi"/>
          <w:sz w:val="28"/>
          <w:szCs w:val="28"/>
        </w:rPr>
      </w:pPr>
      <w:r w:rsidRPr="006560AA">
        <w:rPr>
          <w:rFonts w:eastAsiaTheme="minorHAnsi"/>
          <w:sz w:val="28"/>
          <w:szCs w:val="28"/>
        </w:rPr>
        <w:t>В составе подпрограммы средства направлены на:</w:t>
      </w:r>
    </w:p>
    <w:p w:rsidR="0013696F" w:rsidRPr="006560AA" w:rsidRDefault="0013696F" w:rsidP="00376D02">
      <w:pPr>
        <w:spacing w:line="317" w:lineRule="auto"/>
        <w:ind w:firstLine="720"/>
        <w:jc w:val="both"/>
        <w:rPr>
          <w:sz w:val="28"/>
          <w:szCs w:val="28"/>
        </w:rPr>
      </w:pPr>
      <w:r w:rsidRPr="006560AA">
        <w:rPr>
          <w:sz w:val="28"/>
          <w:szCs w:val="28"/>
        </w:rPr>
        <w:t>- повышение эффективности управления городским хозяйством за счет разработки, внедрения и использования цифровых технологий в объеме 2 996,2 млн рублей;</w:t>
      </w:r>
    </w:p>
    <w:p w:rsidR="0013696F" w:rsidRPr="006560AA" w:rsidRDefault="0013696F" w:rsidP="00376D02">
      <w:pPr>
        <w:spacing w:line="317" w:lineRule="auto"/>
        <w:ind w:firstLine="720"/>
        <w:jc w:val="both"/>
        <w:rPr>
          <w:sz w:val="28"/>
          <w:szCs w:val="28"/>
        </w:rPr>
      </w:pPr>
      <w:r w:rsidRPr="006560AA">
        <w:rPr>
          <w:sz w:val="28"/>
          <w:szCs w:val="28"/>
        </w:rPr>
        <w:t>- разработку, внедрение и использование цифровых технологий в управлении финансовой и экономической деятельностью города Москвы в объеме 2 844,4 млн рублей;</w:t>
      </w:r>
    </w:p>
    <w:p w:rsidR="0013696F" w:rsidRPr="006560AA" w:rsidRDefault="0013696F" w:rsidP="00376D02">
      <w:pPr>
        <w:spacing w:line="317" w:lineRule="auto"/>
        <w:ind w:firstLine="720"/>
        <w:jc w:val="both"/>
        <w:rPr>
          <w:sz w:val="28"/>
          <w:szCs w:val="28"/>
        </w:rPr>
      </w:pPr>
      <w:r w:rsidRPr="006560AA">
        <w:rPr>
          <w:sz w:val="28"/>
          <w:szCs w:val="28"/>
        </w:rPr>
        <w:t>- разработку, внедрение и использование цифровых технологий в целях обеспечения безопасности жителей в объеме 456,7 млн рублей;</w:t>
      </w:r>
    </w:p>
    <w:p w:rsidR="0013696F" w:rsidRPr="006560AA" w:rsidRDefault="0013696F" w:rsidP="00376D02">
      <w:pPr>
        <w:spacing w:line="317" w:lineRule="auto"/>
        <w:ind w:firstLine="720"/>
        <w:jc w:val="both"/>
        <w:rPr>
          <w:sz w:val="28"/>
          <w:szCs w:val="28"/>
        </w:rPr>
      </w:pPr>
      <w:r w:rsidRPr="006560AA">
        <w:rPr>
          <w:sz w:val="28"/>
          <w:szCs w:val="28"/>
        </w:rPr>
        <w:t>- 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 в объеме 5 393,9 млн рублей;</w:t>
      </w:r>
    </w:p>
    <w:p w:rsidR="0013696F" w:rsidRPr="006560AA" w:rsidRDefault="0013696F" w:rsidP="00376D02">
      <w:pPr>
        <w:spacing w:line="317" w:lineRule="auto"/>
        <w:ind w:firstLine="720"/>
        <w:jc w:val="both"/>
        <w:rPr>
          <w:sz w:val="28"/>
          <w:szCs w:val="28"/>
        </w:rPr>
      </w:pPr>
      <w:r w:rsidRPr="006560AA">
        <w:rPr>
          <w:sz w:val="28"/>
          <w:szCs w:val="28"/>
        </w:rPr>
        <w:t>- организацию разработки, внедрения и использования цифровых технологий в сфере образования города Москвы в объеме 1 959,8 млн рублей;</w:t>
      </w:r>
    </w:p>
    <w:p w:rsidR="0013696F" w:rsidRPr="006560AA" w:rsidRDefault="0013696F" w:rsidP="00376D02">
      <w:pPr>
        <w:spacing w:line="317" w:lineRule="auto"/>
        <w:ind w:firstLine="720"/>
        <w:jc w:val="both"/>
        <w:rPr>
          <w:sz w:val="28"/>
          <w:szCs w:val="28"/>
        </w:rPr>
      </w:pPr>
      <w:r w:rsidRPr="006560AA">
        <w:rPr>
          <w:sz w:val="28"/>
          <w:szCs w:val="28"/>
        </w:rPr>
        <w:t>- организацию разработки, внедрения и использования цифровых технологий в сфере здравоохранения города Москвы в объеме 6 197,5 млн рублей;</w:t>
      </w:r>
    </w:p>
    <w:p w:rsidR="0013696F" w:rsidRPr="006560AA" w:rsidRDefault="0013696F" w:rsidP="00376D02">
      <w:pPr>
        <w:spacing w:line="317" w:lineRule="auto"/>
        <w:ind w:firstLine="720"/>
        <w:jc w:val="both"/>
        <w:rPr>
          <w:sz w:val="28"/>
          <w:szCs w:val="28"/>
        </w:rPr>
      </w:pPr>
      <w:r w:rsidRPr="006560AA">
        <w:rPr>
          <w:sz w:val="28"/>
          <w:szCs w:val="28"/>
        </w:rPr>
        <w:t>- разработку, внедрение и использование цифровых технологий в градостроительной сфере в объеме 1 264,9 млн рублей;</w:t>
      </w:r>
    </w:p>
    <w:p w:rsidR="0013696F" w:rsidRPr="006560AA" w:rsidRDefault="0013696F" w:rsidP="00376D02">
      <w:pPr>
        <w:spacing w:line="317" w:lineRule="auto"/>
        <w:ind w:firstLine="720"/>
        <w:jc w:val="both"/>
        <w:rPr>
          <w:sz w:val="28"/>
          <w:szCs w:val="28"/>
        </w:rPr>
      </w:pPr>
      <w:r w:rsidRPr="006560AA">
        <w:rPr>
          <w:sz w:val="28"/>
          <w:szCs w:val="28"/>
        </w:rPr>
        <w:t>- оказание государственными учреждениями государственных услуг, выполнение работ, финансовое обеспечение деятельности государственных учреждений в объеме 1 676,9 млн рублей. Указанные средства позволили обеспечить реализацию проектов Правительства Москвы, направленных на привлечение жителей к решению вопросов городского развития, с использованием портала «Наш город», площадки для электронного голосования «Активный гражданин», платформ «Электронный дом» и «Город идей», а также развитие проекта «Город заданий» и общедомовых чатов на базе «Электронного дома», электронных услуг и сервисов («Московские электронные услуги и сервисы»);</w:t>
      </w:r>
    </w:p>
    <w:p w:rsidR="00733DBA" w:rsidRPr="006560AA" w:rsidRDefault="0013696F" w:rsidP="00376D02">
      <w:pPr>
        <w:spacing w:line="317" w:lineRule="auto"/>
        <w:ind w:firstLine="720"/>
        <w:jc w:val="both"/>
        <w:rPr>
          <w:sz w:val="28"/>
          <w:szCs w:val="28"/>
        </w:rPr>
      </w:pPr>
      <w:r w:rsidRPr="006560AA">
        <w:rPr>
          <w:sz w:val="28"/>
          <w:szCs w:val="28"/>
        </w:rPr>
        <w:t>- 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 в сумме 23 788,8 млн рублей.</w:t>
      </w:r>
    </w:p>
    <w:p w:rsidR="0013696F" w:rsidRPr="006560AA" w:rsidRDefault="0013696F" w:rsidP="00376D02">
      <w:pPr>
        <w:spacing w:line="317" w:lineRule="auto"/>
        <w:ind w:firstLine="720"/>
        <w:jc w:val="both"/>
        <w:rPr>
          <w:sz w:val="28"/>
          <w:szCs w:val="28"/>
        </w:rPr>
      </w:pPr>
    </w:p>
    <w:p w:rsidR="00733DBA" w:rsidRPr="006560AA" w:rsidRDefault="00733DBA" w:rsidP="00376D02">
      <w:pPr>
        <w:spacing w:line="317" w:lineRule="auto"/>
        <w:ind w:firstLine="720"/>
        <w:jc w:val="both"/>
        <w:rPr>
          <w:rFonts w:eastAsiaTheme="minorHAnsi"/>
          <w:sz w:val="28"/>
          <w:szCs w:val="28"/>
        </w:rPr>
      </w:pPr>
      <w:r w:rsidRPr="006560AA">
        <w:rPr>
          <w:b/>
          <w:sz w:val="28"/>
          <w:szCs w:val="28"/>
        </w:rPr>
        <w:t>По</w:t>
      </w:r>
      <w:r w:rsidRPr="006560AA">
        <w:rPr>
          <w:rFonts w:eastAsiaTheme="minorHAnsi"/>
          <w:b/>
          <w:sz w:val="28"/>
          <w:szCs w:val="28"/>
        </w:rPr>
        <w:t xml:space="preserve"> </w:t>
      </w:r>
      <w:r w:rsidRPr="006560AA">
        <w:rPr>
          <w:b/>
          <w:sz w:val="28"/>
          <w:szCs w:val="28"/>
        </w:rPr>
        <w:t xml:space="preserve">подпрограмме «Развитие и поддержка инфраструктуры информационных технологий и связи для формирования экосистемы цифровой экономики города Москвы» </w:t>
      </w:r>
      <w:r w:rsidRPr="006560AA">
        <w:rPr>
          <w:sz w:val="28"/>
          <w:szCs w:val="28"/>
        </w:rPr>
        <w:t xml:space="preserve">исполнение составило </w:t>
      </w:r>
      <w:r w:rsidR="006F67DA" w:rsidRPr="006560AA">
        <w:rPr>
          <w:sz w:val="28"/>
          <w:szCs w:val="28"/>
        </w:rPr>
        <w:t xml:space="preserve">51 720,1 </w:t>
      </w:r>
      <w:r w:rsidRPr="006560AA">
        <w:rPr>
          <w:sz w:val="28"/>
          <w:szCs w:val="28"/>
        </w:rPr>
        <w:t>млн</w:t>
      </w:r>
      <w:r w:rsidR="006F67DA" w:rsidRPr="006560AA">
        <w:rPr>
          <w:sz w:val="28"/>
          <w:szCs w:val="28"/>
        </w:rPr>
        <w:t xml:space="preserve"> </w:t>
      </w:r>
      <w:r w:rsidRPr="006560AA">
        <w:rPr>
          <w:sz w:val="28"/>
          <w:szCs w:val="28"/>
        </w:rPr>
        <w:t>рублей</w:t>
      </w:r>
      <w:r w:rsidRPr="006560AA">
        <w:rPr>
          <w:rFonts w:eastAsiaTheme="minorHAnsi"/>
          <w:sz w:val="28"/>
          <w:szCs w:val="28"/>
        </w:rPr>
        <w:t>.</w:t>
      </w:r>
    </w:p>
    <w:p w:rsidR="00733DBA" w:rsidRPr="006560AA" w:rsidRDefault="00733DBA" w:rsidP="00376D02">
      <w:pPr>
        <w:spacing w:line="317" w:lineRule="auto"/>
        <w:ind w:firstLine="720"/>
        <w:contextualSpacing/>
        <w:jc w:val="both"/>
        <w:rPr>
          <w:sz w:val="28"/>
          <w:szCs w:val="28"/>
        </w:rPr>
      </w:pPr>
      <w:r w:rsidRPr="006560AA">
        <w:rPr>
          <w:sz w:val="28"/>
          <w:szCs w:val="28"/>
        </w:rPr>
        <w:t>В составе подпрограммы средства направлены на:</w:t>
      </w:r>
    </w:p>
    <w:p w:rsidR="0013696F" w:rsidRPr="006560AA" w:rsidRDefault="0013696F" w:rsidP="00376D02">
      <w:pPr>
        <w:autoSpaceDE w:val="0"/>
        <w:autoSpaceDN w:val="0"/>
        <w:adjustRightInd w:val="0"/>
        <w:spacing w:line="317" w:lineRule="auto"/>
        <w:ind w:firstLine="720"/>
        <w:contextualSpacing/>
        <w:jc w:val="both"/>
        <w:rPr>
          <w:sz w:val="28"/>
          <w:szCs w:val="28"/>
        </w:rPr>
      </w:pPr>
      <w:r w:rsidRPr="006560AA">
        <w:rPr>
          <w:sz w:val="28"/>
          <w:szCs w:val="28"/>
        </w:rPr>
        <w:t xml:space="preserve">- выполнение работ по развитию и эксплуатации телекоммуникационных систем и мультисервисных сетей города Москвы, мониторингу процесса оказания телекоммуникационных услуг, развитию, эксплуатации и поддержке функционирования информационных систем и ресурсов города Москвы, централизованному размещению и обеспечению работоспособности компонентов информационных систем города Москвы в центрах обработки данных в объеме 8 510,5 млн рублей; </w:t>
      </w:r>
    </w:p>
    <w:p w:rsidR="0013696F" w:rsidRPr="006560AA" w:rsidRDefault="0013696F" w:rsidP="00376D02">
      <w:pPr>
        <w:autoSpaceDE w:val="0"/>
        <w:autoSpaceDN w:val="0"/>
        <w:adjustRightInd w:val="0"/>
        <w:spacing w:line="317" w:lineRule="auto"/>
        <w:ind w:firstLine="720"/>
        <w:contextualSpacing/>
        <w:jc w:val="both"/>
        <w:rPr>
          <w:sz w:val="28"/>
          <w:szCs w:val="28"/>
        </w:rPr>
      </w:pPr>
      <w:r w:rsidRPr="006560AA">
        <w:rPr>
          <w:sz w:val="28"/>
          <w:szCs w:val="28"/>
        </w:rPr>
        <w:t>- оказание услуг электросвязи в объеме 6 392,7 млн рублей;</w:t>
      </w:r>
    </w:p>
    <w:p w:rsidR="0013696F" w:rsidRPr="006560AA" w:rsidRDefault="0013696F" w:rsidP="00376D02">
      <w:pPr>
        <w:autoSpaceDE w:val="0"/>
        <w:autoSpaceDN w:val="0"/>
        <w:adjustRightInd w:val="0"/>
        <w:spacing w:line="317" w:lineRule="auto"/>
        <w:ind w:firstLine="720"/>
        <w:contextualSpacing/>
        <w:jc w:val="both"/>
        <w:rPr>
          <w:sz w:val="28"/>
          <w:szCs w:val="28"/>
        </w:rPr>
      </w:pPr>
      <w:r w:rsidRPr="006560AA">
        <w:rPr>
          <w:sz w:val="28"/>
          <w:szCs w:val="28"/>
        </w:rPr>
        <w:t>- организацию и обеспечение эксплуатации информационных систем и ресурсов органов исполнительной власти города Москвы и подведомственных им государственных казенных учреждений города Москвы в объеме 13 849,4 млн рублей;</w:t>
      </w:r>
    </w:p>
    <w:p w:rsidR="0013696F" w:rsidRPr="006560AA" w:rsidRDefault="0013696F" w:rsidP="00376D02">
      <w:pPr>
        <w:autoSpaceDE w:val="0"/>
        <w:autoSpaceDN w:val="0"/>
        <w:adjustRightInd w:val="0"/>
        <w:spacing w:line="317" w:lineRule="auto"/>
        <w:ind w:firstLine="720"/>
        <w:contextualSpacing/>
        <w:jc w:val="both"/>
        <w:rPr>
          <w:sz w:val="28"/>
          <w:szCs w:val="28"/>
        </w:rPr>
      </w:pPr>
      <w:r w:rsidRPr="006560AA">
        <w:rPr>
          <w:sz w:val="28"/>
          <w:szCs w:val="28"/>
        </w:rPr>
        <w:t>- обеспечение государственных учреждений и органов исполнительной власти города Москвы средствами вычислительной техники и программным обеспечением в объеме 6 795,9 млн рублей;</w:t>
      </w:r>
    </w:p>
    <w:p w:rsidR="0013696F" w:rsidRPr="006560AA" w:rsidRDefault="0013696F" w:rsidP="00376D02">
      <w:pPr>
        <w:autoSpaceDE w:val="0"/>
        <w:autoSpaceDN w:val="0"/>
        <w:adjustRightInd w:val="0"/>
        <w:spacing w:line="317" w:lineRule="auto"/>
        <w:ind w:firstLine="720"/>
        <w:contextualSpacing/>
        <w:jc w:val="both"/>
        <w:rPr>
          <w:sz w:val="28"/>
          <w:szCs w:val="28"/>
        </w:rPr>
      </w:pPr>
      <w:r w:rsidRPr="006560AA">
        <w:rPr>
          <w:sz w:val="28"/>
          <w:szCs w:val="28"/>
        </w:rPr>
        <w:t>- обеспечение функционирования городской системы видеонаблюдения в объеме 8 194,8 млн рублей;</w:t>
      </w:r>
    </w:p>
    <w:p w:rsidR="0013696F" w:rsidRPr="006560AA" w:rsidRDefault="0013696F" w:rsidP="00376D02">
      <w:pPr>
        <w:autoSpaceDE w:val="0"/>
        <w:autoSpaceDN w:val="0"/>
        <w:adjustRightInd w:val="0"/>
        <w:spacing w:line="317" w:lineRule="auto"/>
        <w:ind w:firstLine="720"/>
        <w:contextualSpacing/>
        <w:jc w:val="both"/>
        <w:rPr>
          <w:sz w:val="28"/>
          <w:szCs w:val="28"/>
        </w:rPr>
      </w:pPr>
      <w:r w:rsidRPr="006560AA">
        <w:rPr>
          <w:sz w:val="28"/>
          <w:szCs w:val="28"/>
        </w:rPr>
        <w:t>- обеспечение функционирования общегородских центров обработки данных в объеме 6 111,5 млн рублей</w:t>
      </w:r>
      <w:r w:rsidR="00A62220" w:rsidRPr="006560AA">
        <w:rPr>
          <w:sz w:val="28"/>
          <w:szCs w:val="28"/>
        </w:rPr>
        <w:t>.</w:t>
      </w:r>
    </w:p>
    <w:p w:rsidR="0013696F" w:rsidRPr="006560AA" w:rsidRDefault="0013696F" w:rsidP="00376D02">
      <w:pPr>
        <w:autoSpaceDE w:val="0"/>
        <w:autoSpaceDN w:val="0"/>
        <w:adjustRightInd w:val="0"/>
        <w:spacing w:line="317" w:lineRule="auto"/>
        <w:ind w:firstLine="720"/>
        <w:contextualSpacing/>
        <w:jc w:val="both"/>
        <w:rPr>
          <w:sz w:val="28"/>
          <w:szCs w:val="28"/>
        </w:rPr>
      </w:pPr>
    </w:p>
    <w:p w:rsidR="00733DBA" w:rsidRPr="006560AA" w:rsidRDefault="00733DBA" w:rsidP="00376D02">
      <w:pPr>
        <w:spacing w:line="317" w:lineRule="auto"/>
        <w:ind w:firstLine="720"/>
        <w:jc w:val="both"/>
        <w:rPr>
          <w:rFonts w:eastAsia="Times New Roman"/>
          <w:sz w:val="28"/>
          <w:szCs w:val="28"/>
          <w:u w:val="single"/>
        </w:rPr>
      </w:pPr>
      <w:r w:rsidRPr="006560AA">
        <w:rPr>
          <w:rFonts w:eastAsia="Times New Roman"/>
          <w:b/>
          <w:sz w:val="28"/>
          <w:szCs w:val="28"/>
        </w:rPr>
        <w:t xml:space="preserve">По подпрограмме «Развитие средств массовой информации и рекламы» </w:t>
      </w:r>
      <w:r w:rsidRPr="006560AA">
        <w:rPr>
          <w:rFonts w:eastAsia="Times New Roman"/>
          <w:sz w:val="28"/>
          <w:szCs w:val="28"/>
        </w:rPr>
        <w:t xml:space="preserve">исполнение составило </w:t>
      </w:r>
      <w:r w:rsidR="006F67DA" w:rsidRPr="006560AA">
        <w:rPr>
          <w:rFonts w:eastAsia="Times New Roman"/>
          <w:sz w:val="28"/>
          <w:szCs w:val="28"/>
        </w:rPr>
        <w:t>16 513,8</w:t>
      </w:r>
      <w:r w:rsidRPr="006560AA">
        <w:rPr>
          <w:rFonts w:eastAsia="Times New Roman"/>
          <w:sz w:val="28"/>
          <w:szCs w:val="28"/>
        </w:rPr>
        <w:t xml:space="preserve"> млн рублей.</w:t>
      </w:r>
    </w:p>
    <w:p w:rsidR="00733DBA" w:rsidRPr="006560AA" w:rsidRDefault="0013696F" w:rsidP="00376D02">
      <w:pPr>
        <w:autoSpaceDE w:val="0"/>
        <w:autoSpaceDN w:val="0"/>
        <w:adjustRightInd w:val="0"/>
        <w:spacing w:line="317" w:lineRule="auto"/>
        <w:ind w:firstLine="720"/>
        <w:contextualSpacing/>
        <w:jc w:val="both"/>
        <w:rPr>
          <w:sz w:val="28"/>
          <w:szCs w:val="28"/>
        </w:rPr>
      </w:pPr>
      <w:r w:rsidRPr="006560AA">
        <w:rPr>
          <w:sz w:val="28"/>
          <w:szCs w:val="28"/>
        </w:rPr>
        <w:t>В рамках указанной подпрограммы средства направлены на производство и распространение социально ориентированной печатной и аудиовизуальной продукции, реализацию издательско-информационных проектов, организацию и проведение социально ориентированных проектов в сфере СМИ с целью оперативного доведения информации о происходящих в городе событиях и их отражении на жизни москвичей; проведены отраслевые и тематические мероприятия в области журналистики, осуществлена поддержка книжных проектов столичных издателей по социально значимым тематикам, в том числе выпуск книг для детей с нарушением зрения.  Кроме того, осуществляется размещение социальной рекламы в городе, а также мониторинг и контроль за состоянием рекламных носителей в городе Москве.</w:t>
      </w:r>
    </w:p>
    <w:p w:rsidR="0013696F" w:rsidRPr="006560AA" w:rsidRDefault="0013696F" w:rsidP="00376D02">
      <w:pPr>
        <w:autoSpaceDE w:val="0"/>
        <w:autoSpaceDN w:val="0"/>
        <w:adjustRightInd w:val="0"/>
        <w:spacing w:line="317" w:lineRule="auto"/>
        <w:ind w:firstLine="720"/>
        <w:contextualSpacing/>
        <w:jc w:val="both"/>
        <w:rPr>
          <w:sz w:val="28"/>
          <w:szCs w:val="28"/>
        </w:rPr>
      </w:pPr>
    </w:p>
    <w:p w:rsidR="00733DBA" w:rsidRPr="006560AA" w:rsidRDefault="00733DBA" w:rsidP="00376D02">
      <w:pPr>
        <w:spacing w:line="317" w:lineRule="auto"/>
        <w:ind w:firstLine="720"/>
        <w:jc w:val="both"/>
        <w:rPr>
          <w:sz w:val="28"/>
          <w:szCs w:val="28"/>
        </w:rPr>
      </w:pPr>
      <w:r w:rsidRPr="006560AA">
        <w:rPr>
          <w:b/>
          <w:sz w:val="28"/>
          <w:szCs w:val="28"/>
        </w:rPr>
        <w:t xml:space="preserve">По подпрограмме «Обеспечение разработки, внедрения и использования общегородских платформ данных города Москвы» </w:t>
      </w:r>
      <w:r w:rsidRPr="006560AA">
        <w:rPr>
          <w:sz w:val="28"/>
          <w:szCs w:val="28"/>
        </w:rPr>
        <w:t xml:space="preserve">исполнение составило </w:t>
      </w:r>
      <w:r w:rsidR="005704F3" w:rsidRPr="006560AA">
        <w:rPr>
          <w:sz w:val="28"/>
          <w:szCs w:val="28"/>
        </w:rPr>
        <w:t>1 664,2</w:t>
      </w:r>
      <w:r w:rsidRPr="006560AA">
        <w:rPr>
          <w:sz w:val="28"/>
          <w:szCs w:val="28"/>
        </w:rPr>
        <w:t xml:space="preserve"> млн рублей.</w:t>
      </w:r>
    </w:p>
    <w:p w:rsidR="00733DBA" w:rsidRPr="006560AA" w:rsidRDefault="00733DBA" w:rsidP="00376D02">
      <w:pPr>
        <w:spacing w:line="317" w:lineRule="auto"/>
        <w:ind w:firstLine="720"/>
        <w:jc w:val="both"/>
        <w:rPr>
          <w:rFonts w:eastAsiaTheme="minorHAnsi"/>
          <w:sz w:val="28"/>
          <w:szCs w:val="28"/>
        </w:rPr>
      </w:pPr>
      <w:r w:rsidRPr="006560AA">
        <w:rPr>
          <w:rFonts w:eastAsiaTheme="minorHAnsi"/>
          <w:sz w:val="28"/>
          <w:szCs w:val="28"/>
        </w:rPr>
        <w:t>В составе подпрограммы средства направлены на:</w:t>
      </w:r>
    </w:p>
    <w:p w:rsidR="0013696F" w:rsidRPr="006560AA" w:rsidRDefault="0013696F" w:rsidP="00376D02">
      <w:pPr>
        <w:spacing w:line="317" w:lineRule="auto"/>
        <w:ind w:firstLine="720"/>
        <w:jc w:val="both"/>
        <w:rPr>
          <w:sz w:val="28"/>
          <w:szCs w:val="28"/>
        </w:rPr>
      </w:pPr>
      <w:r w:rsidRPr="006560AA">
        <w:rPr>
          <w:sz w:val="28"/>
          <w:szCs w:val="28"/>
        </w:rPr>
        <w:t>- 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 в объеме 1 073,6 млн рублей;</w:t>
      </w:r>
    </w:p>
    <w:p w:rsidR="00733DBA" w:rsidRPr="006560AA" w:rsidRDefault="0013696F" w:rsidP="00376D02">
      <w:pPr>
        <w:spacing w:line="317" w:lineRule="auto"/>
        <w:ind w:firstLine="720"/>
        <w:jc w:val="both"/>
        <w:rPr>
          <w:sz w:val="28"/>
          <w:szCs w:val="28"/>
        </w:rPr>
      </w:pPr>
      <w:r w:rsidRPr="006560AA">
        <w:rPr>
          <w:sz w:val="28"/>
          <w:szCs w:val="28"/>
        </w:rPr>
        <w:t>- обеспечение разработки, внедрения и использования общегородских платформ данных в объеме 590,7 млн рублей.</w:t>
      </w:r>
    </w:p>
    <w:p w:rsidR="0013696F" w:rsidRPr="006560AA" w:rsidRDefault="0013696F" w:rsidP="00376D02">
      <w:pPr>
        <w:spacing w:line="317" w:lineRule="auto"/>
        <w:ind w:firstLine="720"/>
        <w:jc w:val="both"/>
        <w:rPr>
          <w:sz w:val="28"/>
          <w:szCs w:val="28"/>
        </w:rPr>
      </w:pPr>
    </w:p>
    <w:p w:rsidR="00733DBA" w:rsidRPr="006560AA" w:rsidRDefault="00733DBA" w:rsidP="00376D02">
      <w:pPr>
        <w:spacing w:line="317" w:lineRule="auto"/>
        <w:ind w:firstLine="720"/>
        <w:jc w:val="both"/>
        <w:rPr>
          <w:sz w:val="28"/>
          <w:szCs w:val="28"/>
        </w:rPr>
      </w:pPr>
      <w:r w:rsidRPr="006560AA">
        <w:rPr>
          <w:b/>
          <w:sz w:val="28"/>
          <w:szCs w:val="28"/>
        </w:rPr>
        <w:t xml:space="preserve">По подпрограмме «Инновационная Москва» </w:t>
      </w:r>
      <w:r w:rsidRPr="006560AA">
        <w:rPr>
          <w:sz w:val="28"/>
          <w:szCs w:val="28"/>
        </w:rPr>
        <w:t xml:space="preserve">исполнение составило </w:t>
      </w:r>
      <w:r w:rsidR="005704F3" w:rsidRPr="006560AA">
        <w:rPr>
          <w:sz w:val="28"/>
          <w:szCs w:val="28"/>
        </w:rPr>
        <w:t>6 816,8</w:t>
      </w:r>
      <w:r w:rsidRPr="006560AA">
        <w:rPr>
          <w:sz w:val="28"/>
          <w:szCs w:val="28"/>
        </w:rPr>
        <w:t xml:space="preserve"> млн рублей.</w:t>
      </w:r>
    </w:p>
    <w:p w:rsidR="00185FD2" w:rsidRPr="00885DD6" w:rsidRDefault="00185FD2" w:rsidP="00185FD2">
      <w:pPr>
        <w:spacing w:line="317" w:lineRule="auto"/>
        <w:ind w:firstLine="709"/>
        <w:contextualSpacing/>
        <w:jc w:val="both"/>
        <w:rPr>
          <w:sz w:val="28"/>
          <w:szCs w:val="28"/>
        </w:rPr>
      </w:pPr>
      <w:r w:rsidRPr="00885DD6">
        <w:rPr>
          <w:sz w:val="28"/>
          <w:szCs w:val="28"/>
        </w:rPr>
        <w:t>В рамках подпрограммы средства направлены на:</w:t>
      </w:r>
    </w:p>
    <w:p w:rsidR="00185FD2" w:rsidRPr="00885DD6" w:rsidRDefault="00185FD2" w:rsidP="00185FD2">
      <w:pPr>
        <w:spacing w:line="317" w:lineRule="auto"/>
        <w:ind w:firstLine="720"/>
        <w:jc w:val="both"/>
        <w:rPr>
          <w:rFonts w:eastAsia="Calibri"/>
          <w:sz w:val="28"/>
          <w:szCs w:val="28"/>
        </w:rPr>
      </w:pPr>
      <w:r w:rsidRPr="00885DD6">
        <w:rPr>
          <w:rFonts w:eastAsia="Calibri"/>
          <w:sz w:val="28"/>
          <w:szCs w:val="28"/>
        </w:rPr>
        <w:t xml:space="preserve">- оказание консультационно - методической поддержки инновационным компаниям, </w:t>
      </w:r>
      <w:r>
        <w:rPr>
          <w:rFonts w:eastAsia="Calibri"/>
          <w:sz w:val="28"/>
          <w:szCs w:val="28"/>
        </w:rPr>
        <w:t xml:space="preserve">в том числе в части создания и </w:t>
      </w:r>
      <w:r w:rsidRPr="00885DD6">
        <w:rPr>
          <w:rFonts w:eastAsia="Calibri"/>
          <w:sz w:val="28"/>
          <w:szCs w:val="28"/>
        </w:rPr>
        <w:t>управлени</w:t>
      </w:r>
      <w:r>
        <w:rPr>
          <w:rFonts w:eastAsia="Calibri"/>
          <w:sz w:val="28"/>
          <w:szCs w:val="28"/>
        </w:rPr>
        <w:t>я</w:t>
      </w:r>
      <w:r w:rsidRPr="00885DD6">
        <w:rPr>
          <w:rFonts w:eastAsia="Calibri"/>
          <w:sz w:val="28"/>
          <w:szCs w:val="28"/>
        </w:rPr>
        <w:t xml:space="preserve"> инновационными проектами, коммерциализаци</w:t>
      </w:r>
      <w:r>
        <w:rPr>
          <w:rFonts w:eastAsia="Calibri"/>
          <w:sz w:val="28"/>
          <w:szCs w:val="28"/>
        </w:rPr>
        <w:t>ю</w:t>
      </w:r>
      <w:r w:rsidRPr="00885DD6">
        <w:rPr>
          <w:rFonts w:eastAsia="Calibri"/>
          <w:sz w:val="28"/>
          <w:szCs w:val="28"/>
        </w:rPr>
        <w:t xml:space="preserve"> изобретений в объеме </w:t>
      </w:r>
      <w:r>
        <w:rPr>
          <w:rFonts w:eastAsia="Calibri"/>
          <w:sz w:val="28"/>
          <w:szCs w:val="28"/>
        </w:rPr>
        <w:t>2 803,4</w:t>
      </w:r>
      <w:r w:rsidRPr="00885DD6">
        <w:rPr>
          <w:rFonts w:eastAsia="Calibri"/>
          <w:sz w:val="28"/>
          <w:szCs w:val="28"/>
        </w:rPr>
        <w:t xml:space="preserve"> млн рублей;</w:t>
      </w:r>
    </w:p>
    <w:p w:rsidR="00185FD2" w:rsidRPr="00885DD6" w:rsidRDefault="00185FD2" w:rsidP="00185FD2">
      <w:pPr>
        <w:spacing w:line="317" w:lineRule="auto"/>
        <w:ind w:firstLine="720"/>
        <w:jc w:val="both"/>
        <w:rPr>
          <w:rFonts w:eastAsia="Calibri"/>
          <w:sz w:val="28"/>
          <w:szCs w:val="28"/>
        </w:rPr>
      </w:pPr>
      <w:r w:rsidRPr="00885DD6">
        <w:rPr>
          <w:rFonts w:eastAsia="Calibri"/>
          <w:sz w:val="28"/>
          <w:szCs w:val="28"/>
        </w:rPr>
        <w:t>-</w:t>
      </w:r>
      <w:r>
        <w:rPr>
          <w:rFonts w:eastAsia="Calibri"/>
          <w:sz w:val="28"/>
          <w:szCs w:val="28"/>
        </w:rPr>
        <w:t> </w:t>
      </w:r>
      <w:r w:rsidRPr="00885DD6">
        <w:rPr>
          <w:rFonts w:eastAsia="Calibri"/>
          <w:sz w:val="28"/>
          <w:szCs w:val="28"/>
        </w:rPr>
        <w:t>финансовую поддержку инновационных компаний</w:t>
      </w:r>
      <w:r>
        <w:rPr>
          <w:rFonts w:eastAsia="Calibri"/>
          <w:sz w:val="28"/>
          <w:szCs w:val="28"/>
        </w:rPr>
        <w:t xml:space="preserve"> в объеме 622,0 млн рублей, а также на создание условий для их развития </w:t>
      </w:r>
      <w:r w:rsidRPr="00885DD6">
        <w:rPr>
          <w:rFonts w:eastAsia="Calibri"/>
          <w:sz w:val="28"/>
          <w:szCs w:val="28"/>
        </w:rPr>
        <w:t>в объеме</w:t>
      </w:r>
      <w:r>
        <w:rPr>
          <w:rFonts w:eastAsia="Calibri"/>
          <w:sz w:val="28"/>
          <w:szCs w:val="28"/>
        </w:rPr>
        <w:t> 1 905,5 </w:t>
      </w:r>
      <w:r w:rsidRPr="00885DD6">
        <w:rPr>
          <w:rFonts w:eastAsia="Calibri"/>
          <w:sz w:val="28"/>
          <w:szCs w:val="28"/>
        </w:rPr>
        <w:t>млн</w:t>
      </w:r>
      <w:r>
        <w:rPr>
          <w:rFonts w:eastAsia="Calibri"/>
          <w:sz w:val="28"/>
          <w:szCs w:val="28"/>
        </w:rPr>
        <w:t> </w:t>
      </w:r>
      <w:r w:rsidRPr="00885DD6">
        <w:rPr>
          <w:rFonts w:eastAsia="Calibri"/>
          <w:sz w:val="28"/>
          <w:szCs w:val="28"/>
        </w:rPr>
        <w:t xml:space="preserve">рублей; </w:t>
      </w:r>
    </w:p>
    <w:p w:rsidR="00185FD2" w:rsidRPr="00885DD6" w:rsidRDefault="00185FD2" w:rsidP="00185FD2">
      <w:pPr>
        <w:spacing w:line="317" w:lineRule="auto"/>
        <w:ind w:firstLine="720"/>
        <w:jc w:val="both"/>
        <w:rPr>
          <w:rFonts w:eastAsia="Calibri"/>
          <w:sz w:val="28"/>
          <w:szCs w:val="28"/>
        </w:rPr>
      </w:pPr>
      <w:r w:rsidRPr="00885DD6">
        <w:rPr>
          <w:rFonts w:eastAsia="Calibri"/>
          <w:sz w:val="28"/>
          <w:szCs w:val="28"/>
        </w:rPr>
        <w:t>-</w:t>
      </w:r>
      <w:r>
        <w:rPr>
          <w:rFonts w:eastAsia="Calibri"/>
          <w:sz w:val="28"/>
          <w:szCs w:val="28"/>
        </w:rPr>
        <w:t> </w:t>
      </w:r>
      <w:r w:rsidRPr="00885DD6">
        <w:rPr>
          <w:rFonts w:eastAsia="Calibri"/>
          <w:sz w:val="28"/>
          <w:szCs w:val="28"/>
        </w:rPr>
        <w:t>популяризацию инновационной деятель</w:t>
      </w:r>
      <w:r>
        <w:rPr>
          <w:rFonts w:eastAsia="Calibri"/>
          <w:sz w:val="28"/>
          <w:szCs w:val="28"/>
        </w:rPr>
        <w:t>ности в объеме 188,8 млн рублей</w:t>
      </w:r>
      <w:r w:rsidR="00854DC4">
        <w:rPr>
          <w:rFonts w:eastAsia="Calibri"/>
          <w:sz w:val="28"/>
          <w:szCs w:val="28"/>
        </w:rPr>
        <w:t>;</w:t>
      </w:r>
    </w:p>
    <w:p w:rsidR="00733DBA" w:rsidRPr="006560AA" w:rsidRDefault="0013696F" w:rsidP="00376D02">
      <w:pPr>
        <w:spacing w:line="317" w:lineRule="auto"/>
        <w:ind w:firstLine="720"/>
        <w:jc w:val="both"/>
        <w:rPr>
          <w:rFonts w:eastAsiaTheme="minorHAnsi"/>
          <w:sz w:val="28"/>
          <w:szCs w:val="28"/>
        </w:rPr>
      </w:pPr>
      <w:r w:rsidRPr="006560AA">
        <w:rPr>
          <w:rFonts w:eastAsiaTheme="minorHAnsi"/>
          <w:sz w:val="28"/>
          <w:szCs w:val="28"/>
        </w:rPr>
        <w:t xml:space="preserve">-  мероприятия по функционированию и развитию инновационного центра </w:t>
      </w:r>
      <w:r w:rsidR="00AA4475">
        <w:rPr>
          <w:rFonts w:eastAsiaTheme="minorHAnsi"/>
          <w:sz w:val="28"/>
          <w:szCs w:val="28"/>
        </w:rPr>
        <w:t xml:space="preserve">в </w:t>
      </w:r>
      <w:r w:rsidRPr="006560AA">
        <w:rPr>
          <w:rFonts w:eastAsiaTheme="minorHAnsi"/>
          <w:sz w:val="28"/>
          <w:szCs w:val="28"/>
        </w:rPr>
        <w:t xml:space="preserve">объеме 1 297,1 млн рублей. </w:t>
      </w:r>
      <w:r w:rsidR="00733DBA" w:rsidRPr="006560AA">
        <w:rPr>
          <w:rFonts w:eastAsiaTheme="minorHAnsi"/>
          <w:sz w:val="28"/>
          <w:szCs w:val="28"/>
        </w:rPr>
        <w:t xml:space="preserve"> </w:t>
      </w:r>
    </w:p>
    <w:p w:rsidR="00733DBA" w:rsidRPr="006560AA" w:rsidRDefault="00733DBA" w:rsidP="00376D02">
      <w:pPr>
        <w:spacing w:line="317" w:lineRule="auto"/>
        <w:ind w:firstLine="720"/>
        <w:jc w:val="both"/>
        <w:rPr>
          <w:rFonts w:eastAsiaTheme="minorHAnsi"/>
          <w:sz w:val="28"/>
          <w:szCs w:val="28"/>
        </w:rPr>
      </w:pPr>
    </w:p>
    <w:p w:rsidR="00733DBA" w:rsidRPr="006560AA" w:rsidRDefault="00733DBA" w:rsidP="00376D02">
      <w:pPr>
        <w:spacing w:line="317" w:lineRule="auto"/>
        <w:ind w:firstLine="720"/>
        <w:rPr>
          <w:sz w:val="28"/>
          <w:szCs w:val="28"/>
        </w:rPr>
      </w:pPr>
    </w:p>
    <w:p w:rsidR="00733DBA" w:rsidRPr="006560AA" w:rsidRDefault="00733DBA" w:rsidP="00376D02">
      <w:pPr>
        <w:spacing w:line="317" w:lineRule="auto"/>
        <w:ind w:firstLine="720"/>
        <w:jc w:val="both"/>
        <w:rPr>
          <w:sz w:val="28"/>
          <w:szCs w:val="28"/>
        </w:rPr>
      </w:pPr>
      <w:r w:rsidRPr="006560AA">
        <w:rPr>
          <w:sz w:val="28"/>
          <w:szCs w:val="28"/>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13.</w:t>
      </w:r>
      <w:r w:rsidRPr="006560AA">
        <w:rPr>
          <w:rFonts w:eastAsia="Times New Roman"/>
          <w:b/>
          <w:bCs/>
          <w:sz w:val="28"/>
          <w:szCs w:val="28"/>
          <w:lang w:val="en-US"/>
        </w:rPr>
        <w:t> </w:t>
      </w:r>
      <w:r w:rsidRPr="006560AA">
        <w:rPr>
          <w:rFonts w:eastAsia="Times New Roman"/>
          <w:b/>
          <w:bCs/>
          <w:sz w:val="28"/>
          <w:szCs w:val="28"/>
        </w:rPr>
        <w:t>Государственная программа города Москвы «Развитие городской среды»</w:t>
      </w:r>
    </w:p>
    <w:p w:rsidR="00733DBA" w:rsidRPr="006560AA" w:rsidRDefault="00733DBA" w:rsidP="00376D02">
      <w:pPr>
        <w:spacing w:line="317" w:lineRule="auto"/>
        <w:ind w:firstLine="720"/>
        <w:jc w:val="both"/>
        <w:rPr>
          <w:sz w:val="28"/>
          <w:szCs w:val="28"/>
        </w:rPr>
      </w:pPr>
    </w:p>
    <w:p w:rsidR="00733DBA" w:rsidRPr="006560AA" w:rsidRDefault="00733DBA" w:rsidP="00376D02">
      <w:pPr>
        <w:spacing w:line="317" w:lineRule="auto"/>
        <w:ind w:firstLine="720"/>
        <w:jc w:val="both"/>
        <w:rPr>
          <w:sz w:val="28"/>
          <w:szCs w:val="28"/>
        </w:rPr>
      </w:pPr>
      <w:r w:rsidRPr="006560AA">
        <w:rPr>
          <w:sz w:val="28"/>
          <w:szCs w:val="28"/>
        </w:rPr>
        <w:t>Исполнение расходов по Государственной программе составило</w:t>
      </w:r>
      <w:r w:rsidRPr="006560AA">
        <w:rPr>
          <w:sz w:val="28"/>
          <w:szCs w:val="28"/>
        </w:rPr>
        <w:br/>
      </w:r>
      <w:r w:rsidR="00C853C9" w:rsidRPr="006560AA">
        <w:rPr>
          <w:sz w:val="28"/>
          <w:szCs w:val="28"/>
        </w:rPr>
        <w:t xml:space="preserve">96 254,1 </w:t>
      </w:r>
      <w:r w:rsidRPr="006560AA">
        <w:rPr>
          <w:sz w:val="28"/>
          <w:szCs w:val="28"/>
        </w:rPr>
        <w:t xml:space="preserve">млн рублей (в том числе за счет средств, полученных из федерального бюджета </w:t>
      </w:r>
      <w:r w:rsidR="00C853C9" w:rsidRPr="006560AA">
        <w:rPr>
          <w:sz w:val="28"/>
          <w:szCs w:val="28"/>
        </w:rPr>
        <w:t>–</w:t>
      </w:r>
      <w:r w:rsidRPr="006560AA">
        <w:rPr>
          <w:sz w:val="28"/>
          <w:szCs w:val="28"/>
        </w:rPr>
        <w:t xml:space="preserve"> </w:t>
      </w:r>
      <w:r w:rsidR="00C853C9" w:rsidRPr="006560AA">
        <w:rPr>
          <w:sz w:val="28"/>
          <w:szCs w:val="28"/>
        </w:rPr>
        <w:t xml:space="preserve">6,3 </w:t>
      </w:r>
      <w:r w:rsidRPr="006560AA">
        <w:rPr>
          <w:sz w:val="28"/>
          <w:szCs w:val="28"/>
        </w:rPr>
        <w:t>млн рублей).</w:t>
      </w:r>
    </w:p>
    <w:p w:rsidR="00733DBA" w:rsidRPr="006560AA" w:rsidRDefault="00733DBA" w:rsidP="00376D02">
      <w:pPr>
        <w:spacing w:line="317" w:lineRule="auto"/>
        <w:ind w:firstLine="720"/>
        <w:jc w:val="both"/>
        <w:rPr>
          <w:sz w:val="28"/>
          <w:szCs w:val="28"/>
        </w:rPr>
      </w:pPr>
    </w:p>
    <w:p w:rsidR="00733DBA" w:rsidRPr="006560AA" w:rsidRDefault="00733DBA" w:rsidP="00376D02">
      <w:pPr>
        <w:spacing w:line="317" w:lineRule="auto"/>
        <w:ind w:firstLine="720"/>
        <w:jc w:val="both"/>
        <w:rPr>
          <w:sz w:val="28"/>
          <w:szCs w:val="28"/>
        </w:rPr>
      </w:pPr>
      <w:r w:rsidRPr="006560AA">
        <w:rPr>
          <w:b/>
          <w:sz w:val="28"/>
          <w:szCs w:val="28"/>
        </w:rPr>
        <w:t>По подпрограмме «Индустрия отдыха на территориях общего пользования»</w:t>
      </w:r>
      <w:r w:rsidRPr="006560AA">
        <w:rPr>
          <w:sz w:val="28"/>
          <w:szCs w:val="28"/>
        </w:rPr>
        <w:t xml:space="preserve"> исполнение составило </w:t>
      </w:r>
      <w:r w:rsidR="00C853C9" w:rsidRPr="006560AA">
        <w:rPr>
          <w:sz w:val="28"/>
          <w:szCs w:val="28"/>
        </w:rPr>
        <w:t xml:space="preserve">96 254,1 </w:t>
      </w:r>
      <w:r w:rsidRPr="006560AA">
        <w:rPr>
          <w:sz w:val="28"/>
          <w:szCs w:val="28"/>
        </w:rPr>
        <w:t xml:space="preserve">млн рублей. </w:t>
      </w:r>
    </w:p>
    <w:p w:rsidR="00207563" w:rsidRPr="006560AA" w:rsidRDefault="00207563" w:rsidP="00376D02">
      <w:pPr>
        <w:spacing w:line="317" w:lineRule="auto"/>
        <w:ind w:firstLine="720"/>
        <w:jc w:val="both"/>
        <w:rPr>
          <w:sz w:val="28"/>
          <w:szCs w:val="28"/>
        </w:rPr>
      </w:pPr>
      <w:r w:rsidRPr="006560AA">
        <w:rPr>
          <w:sz w:val="28"/>
          <w:szCs w:val="28"/>
        </w:rPr>
        <w:t xml:space="preserve">В рамках подпрограммы средства направлены на: </w:t>
      </w:r>
    </w:p>
    <w:p w:rsidR="00207563" w:rsidRPr="006560AA" w:rsidRDefault="00207563" w:rsidP="00376D02">
      <w:pPr>
        <w:spacing w:line="317" w:lineRule="auto"/>
        <w:ind w:firstLine="720"/>
        <w:jc w:val="both"/>
        <w:rPr>
          <w:sz w:val="28"/>
          <w:szCs w:val="28"/>
        </w:rPr>
      </w:pPr>
      <w:r w:rsidRPr="006560AA">
        <w:rPr>
          <w:sz w:val="28"/>
          <w:szCs w:val="28"/>
        </w:rPr>
        <w:t xml:space="preserve">- мероприятия в области водных отношений в объеме 2 277,7 млн рублей; </w:t>
      </w:r>
    </w:p>
    <w:p w:rsidR="00207563" w:rsidRPr="006560AA" w:rsidRDefault="00207563" w:rsidP="00376D02">
      <w:pPr>
        <w:spacing w:line="317" w:lineRule="auto"/>
        <w:ind w:firstLine="720"/>
        <w:jc w:val="both"/>
        <w:rPr>
          <w:sz w:val="28"/>
          <w:szCs w:val="28"/>
        </w:rPr>
      </w:pPr>
      <w:r w:rsidRPr="006560AA">
        <w:rPr>
          <w:sz w:val="28"/>
          <w:szCs w:val="28"/>
        </w:rPr>
        <w:t xml:space="preserve">- содержание объектов озеленения и территорий зеленого фонда в объеме 20 091,8 млн рублей; </w:t>
      </w:r>
    </w:p>
    <w:p w:rsidR="00207563" w:rsidRPr="006560AA" w:rsidRDefault="00207563" w:rsidP="00376D02">
      <w:pPr>
        <w:spacing w:line="317" w:lineRule="auto"/>
        <w:ind w:firstLine="720"/>
        <w:jc w:val="both"/>
        <w:rPr>
          <w:sz w:val="28"/>
          <w:szCs w:val="28"/>
        </w:rPr>
      </w:pPr>
      <w:r w:rsidRPr="006560AA">
        <w:rPr>
          <w:sz w:val="28"/>
          <w:szCs w:val="28"/>
        </w:rPr>
        <w:t>- создание и благоустройство парков и озелененных территорий в объеме 2 893,7 млн рублей;</w:t>
      </w:r>
    </w:p>
    <w:p w:rsidR="00207563" w:rsidRPr="006560AA" w:rsidRDefault="00207563" w:rsidP="00376D02">
      <w:pPr>
        <w:spacing w:line="317" w:lineRule="auto"/>
        <w:ind w:firstLine="720"/>
        <w:jc w:val="both"/>
        <w:rPr>
          <w:sz w:val="28"/>
          <w:szCs w:val="28"/>
        </w:rPr>
      </w:pPr>
      <w:r w:rsidRPr="006560AA">
        <w:rPr>
          <w:sz w:val="28"/>
          <w:szCs w:val="28"/>
        </w:rPr>
        <w:t xml:space="preserve">- 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 в объеме 3 848,4 млн рублей; </w:t>
      </w:r>
    </w:p>
    <w:p w:rsidR="00207563" w:rsidRPr="006560AA" w:rsidRDefault="00207563" w:rsidP="00376D02">
      <w:pPr>
        <w:spacing w:line="317" w:lineRule="auto"/>
        <w:ind w:firstLine="720"/>
        <w:jc w:val="both"/>
        <w:rPr>
          <w:sz w:val="28"/>
          <w:szCs w:val="28"/>
        </w:rPr>
      </w:pPr>
      <w:r w:rsidRPr="006560AA">
        <w:rPr>
          <w:sz w:val="28"/>
          <w:szCs w:val="28"/>
        </w:rPr>
        <w:t xml:space="preserve">- благоустройство улиц и городских общественных пространств в объеме 22 225,9 млн рублей; </w:t>
      </w:r>
    </w:p>
    <w:p w:rsidR="00207563" w:rsidRPr="006560AA" w:rsidRDefault="00207563" w:rsidP="00376D02">
      <w:pPr>
        <w:spacing w:line="317" w:lineRule="auto"/>
        <w:ind w:firstLine="720"/>
        <w:jc w:val="both"/>
        <w:rPr>
          <w:sz w:val="28"/>
          <w:szCs w:val="28"/>
        </w:rPr>
      </w:pPr>
      <w:r w:rsidRPr="006560AA">
        <w:rPr>
          <w:sz w:val="28"/>
          <w:szCs w:val="28"/>
        </w:rPr>
        <w:t xml:space="preserve">- благоустройство территорий административных округов города Москвы и расположенных на них объектов в объеме 44 853,4 млн рублей; </w:t>
      </w:r>
    </w:p>
    <w:p w:rsidR="00207563" w:rsidRPr="006560AA" w:rsidRDefault="00207563" w:rsidP="00376D02">
      <w:pPr>
        <w:spacing w:line="317" w:lineRule="auto"/>
        <w:ind w:firstLine="720"/>
        <w:jc w:val="both"/>
        <w:rPr>
          <w:sz w:val="28"/>
          <w:szCs w:val="28"/>
        </w:rPr>
      </w:pPr>
      <w:r w:rsidRPr="006560AA">
        <w:rPr>
          <w:sz w:val="28"/>
          <w:szCs w:val="28"/>
        </w:rPr>
        <w:t xml:space="preserve">- реализацию мероприятий по улучшению санитарного состояния, организации уборки и поддержанию чистоты территорий лесных участков в объеме 28,1 млн рублей; </w:t>
      </w:r>
    </w:p>
    <w:p w:rsidR="00207563" w:rsidRPr="006560AA" w:rsidRDefault="00207563" w:rsidP="00376D02">
      <w:pPr>
        <w:spacing w:line="317" w:lineRule="auto"/>
        <w:ind w:firstLine="720"/>
        <w:jc w:val="both"/>
        <w:rPr>
          <w:sz w:val="28"/>
          <w:szCs w:val="28"/>
        </w:rPr>
      </w:pPr>
      <w:r w:rsidRPr="006560AA">
        <w:rPr>
          <w:sz w:val="28"/>
          <w:szCs w:val="28"/>
        </w:rPr>
        <w:t xml:space="preserve">- осуществление органами государственной власти субъектов Российской Федерации отдельных полномочий Российской Федерации в области водных отношений в объеме 6,3 млн рублей. </w:t>
      </w:r>
    </w:p>
    <w:p w:rsidR="00733DBA" w:rsidRPr="006560AA" w:rsidRDefault="00733DBA" w:rsidP="00376D02">
      <w:pPr>
        <w:autoSpaceDE w:val="0"/>
        <w:autoSpaceDN w:val="0"/>
        <w:adjustRightInd w:val="0"/>
        <w:spacing w:after="160" w:line="317" w:lineRule="auto"/>
        <w:ind w:firstLine="720"/>
        <w:contextualSpacing/>
        <w:jc w:val="both"/>
        <w:rPr>
          <w:rFonts w:eastAsiaTheme="minorHAnsi"/>
          <w:sz w:val="28"/>
          <w:szCs w:val="28"/>
        </w:rPr>
      </w:pPr>
      <w:r w:rsidRPr="006560AA">
        <w:rPr>
          <w:rFonts w:eastAsiaTheme="minorHAnsi"/>
          <w:sz w:val="28"/>
          <w:szCs w:val="28"/>
        </w:rPr>
        <w:t xml:space="preserve">  </w:t>
      </w:r>
    </w:p>
    <w:p w:rsidR="00207563" w:rsidRPr="006560AA" w:rsidRDefault="00207563" w:rsidP="00376D02">
      <w:pPr>
        <w:spacing w:line="317" w:lineRule="auto"/>
        <w:ind w:firstLine="720"/>
        <w:jc w:val="both"/>
        <w:rPr>
          <w:rFonts w:eastAsiaTheme="minorHAnsi"/>
          <w:sz w:val="28"/>
          <w:szCs w:val="28"/>
        </w:rPr>
      </w:pPr>
      <w:r w:rsidRPr="006560AA">
        <w:rPr>
          <w:rFonts w:eastAsiaTheme="minorHAnsi"/>
          <w:sz w:val="28"/>
          <w:szCs w:val="28"/>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 xml:space="preserve">14. Государственная программа города Москвы «Экономическое развитие и инвестиционная привлекательность города Москвы» </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t xml:space="preserve">Исполнение расходов по Государственной программе составило </w:t>
      </w:r>
      <w:r w:rsidR="00C853C9" w:rsidRPr="006560AA">
        <w:rPr>
          <w:rFonts w:eastAsia="Times New Roman"/>
          <w:sz w:val="28"/>
          <w:szCs w:val="28"/>
        </w:rPr>
        <w:t xml:space="preserve">202 582,4 </w:t>
      </w:r>
      <w:r w:rsidRPr="006560AA">
        <w:rPr>
          <w:rFonts w:eastAsia="Times New Roman"/>
          <w:sz w:val="28"/>
          <w:szCs w:val="28"/>
        </w:rPr>
        <w:t>млн рублей (в том числе за счет средств, полученных из федерального бюджета - 0,</w:t>
      </w:r>
      <w:r w:rsidR="00C853C9" w:rsidRPr="006560AA">
        <w:rPr>
          <w:rFonts w:eastAsia="Times New Roman"/>
          <w:sz w:val="28"/>
          <w:szCs w:val="28"/>
        </w:rPr>
        <w:t>2</w:t>
      </w:r>
      <w:r w:rsidRPr="006560AA">
        <w:rPr>
          <w:rFonts w:eastAsia="Times New Roman"/>
          <w:sz w:val="28"/>
          <w:szCs w:val="28"/>
        </w:rPr>
        <w:t xml:space="preserve"> млн рублей).</w:t>
      </w:r>
    </w:p>
    <w:p w:rsidR="00733DBA" w:rsidRPr="006560AA" w:rsidRDefault="00733DBA" w:rsidP="00376D02">
      <w:pPr>
        <w:spacing w:line="317" w:lineRule="auto"/>
        <w:ind w:firstLine="720"/>
        <w:jc w:val="both"/>
        <w:rPr>
          <w:i/>
          <w:sz w:val="28"/>
          <w:szCs w:val="28"/>
        </w:rPr>
      </w:pPr>
      <w:r w:rsidRPr="006560AA">
        <w:rPr>
          <w:sz w:val="28"/>
          <w:szCs w:val="28"/>
        </w:rPr>
        <w:t xml:space="preserve">Расходы на осуществление бюджетных инвестиций составили </w:t>
      </w:r>
      <w:r w:rsidR="00C853C9" w:rsidRPr="006560AA">
        <w:rPr>
          <w:sz w:val="28"/>
          <w:szCs w:val="28"/>
        </w:rPr>
        <w:t>98 727,8</w:t>
      </w:r>
      <w:r w:rsidRPr="006560AA">
        <w:rPr>
          <w:sz w:val="28"/>
          <w:szCs w:val="28"/>
        </w:rPr>
        <w:t> млн</w:t>
      </w:r>
      <w:r w:rsidRPr="006560AA">
        <w:rPr>
          <w:rFonts w:eastAsia="Times New Roman"/>
          <w:sz w:val="28"/>
          <w:szCs w:val="28"/>
        </w:rPr>
        <w:t xml:space="preserve"> </w:t>
      </w:r>
      <w:r w:rsidRPr="006560AA">
        <w:rPr>
          <w:sz w:val="28"/>
          <w:szCs w:val="28"/>
        </w:rPr>
        <w:t>рублей</w:t>
      </w:r>
      <w:r w:rsidRPr="006560AA">
        <w:rPr>
          <w:rFonts w:eastAsia="Times New Roman"/>
          <w:i/>
          <w:sz w:val="28"/>
          <w:szCs w:val="28"/>
        </w:rPr>
        <w:t>.</w:t>
      </w: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t>За счет бюджетных инвестиций осуществлялось:</w:t>
      </w:r>
    </w:p>
    <w:p w:rsidR="00E330D7" w:rsidRPr="006560AA" w:rsidRDefault="00E330D7" w:rsidP="00376D02">
      <w:pPr>
        <w:spacing w:line="317" w:lineRule="auto"/>
        <w:ind w:firstLine="720"/>
        <w:jc w:val="both"/>
        <w:rPr>
          <w:rFonts w:eastAsia="Times New Roman"/>
          <w:sz w:val="28"/>
          <w:szCs w:val="28"/>
        </w:rPr>
      </w:pPr>
      <w:r w:rsidRPr="006560AA">
        <w:rPr>
          <w:rFonts w:eastAsia="Times New Roman"/>
          <w:sz w:val="28"/>
          <w:szCs w:val="28"/>
        </w:rPr>
        <w:t xml:space="preserve">- дальнейшее развитие площадок ОЭЗ «Технополис «Москва», создание Национального космического центра, реализация проектов комплексного развития территорий города, проектирование и строительство объектов Инновационного научно-технологического центра МГУ «Воробьевы горы»; </w:t>
      </w:r>
    </w:p>
    <w:p w:rsidR="00E330D7" w:rsidRPr="006560AA" w:rsidRDefault="00E330D7" w:rsidP="00376D02">
      <w:pPr>
        <w:spacing w:line="317" w:lineRule="auto"/>
        <w:ind w:firstLine="720"/>
        <w:jc w:val="both"/>
        <w:rPr>
          <w:rFonts w:eastAsia="Times New Roman"/>
          <w:sz w:val="28"/>
          <w:szCs w:val="28"/>
        </w:rPr>
      </w:pPr>
      <w:r w:rsidRPr="006560AA">
        <w:rPr>
          <w:rFonts w:eastAsia="Times New Roman"/>
          <w:sz w:val="28"/>
          <w:szCs w:val="28"/>
        </w:rPr>
        <w:t>- приобретение объектов недвижимого имущества для нужд городского хозяйства и др.</w:t>
      </w:r>
    </w:p>
    <w:p w:rsidR="00733DBA" w:rsidRPr="006560AA" w:rsidRDefault="00733DBA" w:rsidP="00376D02">
      <w:pPr>
        <w:spacing w:line="317" w:lineRule="auto"/>
        <w:ind w:firstLine="720"/>
        <w:jc w:val="both"/>
        <w:rPr>
          <w:rFonts w:eastAsia="Calibri"/>
          <w:sz w:val="28"/>
          <w:szCs w:val="28"/>
        </w:rPr>
      </w:pPr>
    </w:p>
    <w:p w:rsidR="00733DBA" w:rsidRPr="006560AA" w:rsidRDefault="00733DBA" w:rsidP="00376D02">
      <w:pPr>
        <w:spacing w:line="317" w:lineRule="auto"/>
        <w:ind w:firstLine="720"/>
        <w:jc w:val="both"/>
        <w:rPr>
          <w:rFonts w:eastAsia="Times New Roman"/>
          <w:sz w:val="28"/>
          <w:szCs w:val="28"/>
        </w:rPr>
      </w:pPr>
      <w:r w:rsidRPr="006560AA">
        <w:rPr>
          <w:b/>
          <w:sz w:val="28"/>
          <w:szCs w:val="28"/>
        </w:rPr>
        <w:t>По подпрограмме «Формирование благоприятной деловой среды»</w:t>
      </w:r>
      <w:r w:rsidRPr="006560AA">
        <w:rPr>
          <w:rFonts w:eastAsia="Times New Roman"/>
          <w:sz w:val="28"/>
          <w:szCs w:val="28"/>
        </w:rPr>
        <w:t xml:space="preserve"> исполнение составило </w:t>
      </w:r>
      <w:r w:rsidR="00C853C9" w:rsidRPr="006560AA">
        <w:rPr>
          <w:rFonts w:eastAsia="Times New Roman"/>
          <w:sz w:val="28"/>
          <w:szCs w:val="28"/>
        </w:rPr>
        <w:t xml:space="preserve">7 716,6 </w:t>
      </w:r>
      <w:r w:rsidRPr="006560AA">
        <w:rPr>
          <w:rFonts w:eastAsia="Times New Roman"/>
          <w:sz w:val="28"/>
          <w:szCs w:val="28"/>
        </w:rPr>
        <w:t>млн рублей.</w:t>
      </w:r>
    </w:p>
    <w:p w:rsidR="00E330D7" w:rsidRPr="006560AA" w:rsidRDefault="00E330D7" w:rsidP="00376D02">
      <w:pPr>
        <w:spacing w:line="317" w:lineRule="auto"/>
        <w:ind w:firstLine="720"/>
        <w:jc w:val="both"/>
        <w:rPr>
          <w:rFonts w:eastAsia="Times New Roman"/>
          <w:sz w:val="28"/>
          <w:szCs w:val="28"/>
        </w:rPr>
      </w:pPr>
      <w:r w:rsidRPr="006560AA">
        <w:rPr>
          <w:rFonts w:eastAsia="Times New Roman"/>
          <w:sz w:val="28"/>
          <w:szCs w:val="28"/>
        </w:rPr>
        <w:t>В рамках указанной подпрограммы ассигнования направлены на:</w:t>
      </w:r>
    </w:p>
    <w:p w:rsidR="00E330D7" w:rsidRPr="006560AA" w:rsidRDefault="00E330D7" w:rsidP="00376D02">
      <w:pPr>
        <w:shd w:val="clear" w:color="auto" w:fill="FFFFFF"/>
        <w:spacing w:line="317" w:lineRule="auto"/>
        <w:ind w:firstLine="720"/>
        <w:jc w:val="both"/>
        <w:rPr>
          <w:rFonts w:eastAsia="Times New Roman"/>
          <w:sz w:val="28"/>
          <w:szCs w:val="28"/>
        </w:rPr>
      </w:pPr>
      <w:r w:rsidRPr="006560AA">
        <w:rPr>
          <w:rFonts w:eastAsia="Times New Roman"/>
          <w:sz w:val="28"/>
          <w:szCs w:val="28"/>
        </w:rPr>
        <w:t>- </w:t>
      </w:r>
      <w:r w:rsidRPr="006560AA">
        <w:rPr>
          <w:sz w:val="28"/>
          <w:szCs w:val="28"/>
          <w:lang w:eastAsia="ja-JP"/>
        </w:rPr>
        <w:t>обеспечение деятельности учреждений, участвующих в реализации</w:t>
      </w:r>
      <w:r w:rsidRPr="006560AA">
        <w:rPr>
          <w:rFonts w:eastAsia="Times New Roman"/>
          <w:sz w:val="28"/>
          <w:szCs w:val="28"/>
        </w:rPr>
        <w:t xml:space="preserve"> </w:t>
      </w:r>
      <w:r w:rsidRPr="006560AA">
        <w:rPr>
          <w:sz w:val="28"/>
          <w:szCs w:val="28"/>
          <w:lang w:eastAsia="ja-JP"/>
        </w:rPr>
        <w:t>экономической, ценовой и тарифной политики, экспертизе достоверности определения начальной (максимальной) цены контрактов (договоров), в объеме 3 490,7 млн рублей</w:t>
      </w:r>
      <w:r w:rsidRPr="006560AA">
        <w:rPr>
          <w:rFonts w:eastAsia="Calibri"/>
          <w:sz w:val="28"/>
          <w:szCs w:val="28"/>
        </w:rPr>
        <w:t xml:space="preserve">;  </w:t>
      </w:r>
    </w:p>
    <w:p w:rsidR="00E330D7" w:rsidRPr="006560AA" w:rsidRDefault="00E330D7" w:rsidP="00376D02">
      <w:pPr>
        <w:spacing w:line="317" w:lineRule="auto"/>
        <w:ind w:firstLine="720"/>
        <w:contextualSpacing/>
        <w:jc w:val="both"/>
        <w:rPr>
          <w:rFonts w:eastAsia="Times New Roman"/>
          <w:sz w:val="28"/>
          <w:szCs w:val="28"/>
        </w:rPr>
      </w:pPr>
      <w:r w:rsidRPr="006560AA">
        <w:rPr>
          <w:rFonts w:eastAsia="Times New Roman"/>
          <w:sz w:val="28"/>
          <w:szCs w:val="28"/>
        </w:rPr>
        <w:t>- </w:t>
      </w:r>
      <w:r w:rsidRPr="006560AA">
        <w:rPr>
          <w:rFonts w:eastAsia="Calibri"/>
          <w:sz w:val="28"/>
          <w:szCs w:val="28"/>
          <w:lang w:eastAsia="en-US"/>
        </w:rPr>
        <w:t xml:space="preserve">мероприятия по ликвидации объектов недвижимости, освобождению земельных участков от незаконно размещенных объектов и самовольных построек </w:t>
      </w:r>
      <w:r w:rsidRPr="006560AA">
        <w:rPr>
          <w:rFonts w:eastAsia="Times New Roman"/>
          <w:sz w:val="28"/>
          <w:szCs w:val="28"/>
        </w:rPr>
        <w:t>в объеме 2 789 млн рублей</w:t>
      </w:r>
      <w:r w:rsidR="008F4236">
        <w:rPr>
          <w:rFonts w:eastAsia="Times New Roman"/>
          <w:sz w:val="28"/>
          <w:szCs w:val="28"/>
        </w:rPr>
        <w:t>.</w:t>
      </w:r>
    </w:p>
    <w:p w:rsidR="00733DBA" w:rsidRPr="006560AA" w:rsidRDefault="00733DBA" w:rsidP="00376D02">
      <w:pPr>
        <w:spacing w:line="317" w:lineRule="auto"/>
        <w:ind w:firstLine="720"/>
        <w:contextualSpacing/>
        <w:jc w:val="both"/>
        <w:rPr>
          <w:b/>
          <w:sz w:val="28"/>
          <w:szCs w:val="28"/>
        </w:rPr>
      </w:pPr>
    </w:p>
    <w:p w:rsidR="00733DBA" w:rsidRPr="006560AA" w:rsidRDefault="00733DBA" w:rsidP="00376D02">
      <w:pPr>
        <w:spacing w:line="317" w:lineRule="auto"/>
        <w:ind w:firstLine="720"/>
        <w:contextualSpacing/>
        <w:jc w:val="both"/>
        <w:rPr>
          <w:rFonts w:eastAsia="Times New Roman"/>
          <w:sz w:val="28"/>
          <w:szCs w:val="28"/>
        </w:rPr>
      </w:pPr>
      <w:r w:rsidRPr="006560AA">
        <w:rPr>
          <w:b/>
          <w:sz w:val="28"/>
          <w:szCs w:val="28"/>
        </w:rPr>
        <w:t xml:space="preserve">По подпрограмме «Москва - город для бизнеса и инвестиций» </w:t>
      </w:r>
      <w:r w:rsidRPr="006560AA">
        <w:rPr>
          <w:sz w:val="28"/>
          <w:szCs w:val="28"/>
        </w:rPr>
        <w:t>и</w:t>
      </w:r>
      <w:r w:rsidRPr="006560AA">
        <w:rPr>
          <w:rFonts w:eastAsia="Times New Roman"/>
          <w:sz w:val="28"/>
          <w:szCs w:val="28"/>
        </w:rPr>
        <w:t xml:space="preserve">сполнение составило </w:t>
      </w:r>
      <w:r w:rsidR="00C853C9" w:rsidRPr="006560AA">
        <w:rPr>
          <w:rFonts w:eastAsia="Times New Roman"/>
          <w:sz w:val="28"/>
          <w:szCs w:val="28"/>
        </w:rPr>
        <w:t>146 609,8</w:t>
      </w:r>
      <w:r w:rsidRPr="006560AA">
        <w:rPr>
          <w:rFonts w:eastAsia="Times New Roman"/>
          <w:sz w:val="28"/>
          <w:szCs w:val="28"/>
        </w:rPr>
        <w:t> млн</w:t>
      </w:r>
      <w:r w:rsidR="00C853C9" w:rsidRPr="006560AA">
        <w:rPr>
          <w:rFonts w:eastAsia="Times New Roman"/>
          <w:sz w:val="28"/>
          <w:szCs w:val="28"/>
        </w:rPr>
        <w:t xml:space="preserve"> </w:t>
      </w:r>
      <w:r w:rsidRPr="006560AA">
        <w:rPr>
          <w:rFonts w:eastAsia="Times New Roman"/>
          <w:sz w:val="28"/>
          <w:szCs w:val="28"/>
        </w:rPr>
        <w:t>рублей (в том числе за счет средств, полученных из федерального бюджета - 0,</w:t>
      </w:r>
      <w:r w:rsidR="00C853C9" w:rsidRPr="006560AA">
        <w:rPr>
          <w:rFonts w:eastAsia="Times New Roman"/>
          <w:sz w:val="28"/>
          <w:szCs w:val="28"/>
        </w:rPr>
        <w:t>2</w:t>
      </w:r>
      <w:r w:rsidRPr="006560AA">
        <w:rPr>
          <w:rFonts w:eastAsia="Times New Roman"/>
          <w:sz w:val="28"/>
          <w:szCs w:val="28"/>
        </w:rPr>
        <w:t xml:space="preserve"> млн рублей), в том числе по бюджетным инвестициям – </w:t>
      </w:r>
      <w:r w:rsidR="00C853C9" w:rsidRPr="006560AA">
        <w:rPr>
          <w:rFonts w:eastAsia="Times New Roman"/>
          <w:sz w:val="28"/>
          <w:szCs w:val="28"/>
        </w:rPr>
        <w:t>92 155,5</w:t>
      </w:r>
      <w:r w:rsidRPr="006560AA">
        <w:rPr>
          <w:rFonts w:eastAsia="Times New Roman"/>
          <w:sz w:val="28"/>
          <w:szCs w:val="28"/>
        </w:rPr>
        <w:t xml:space="preserve"> млн рублей.</w:t>
      </w:r>
    </w:p>
    <w:p w:rsidR="00733DBA" w:rsidRPr="006560AA" w:rsidRDefault="00733DBA" w:rsidP="00376D02">
      <w:pPr>
        <w:shd w:val="clear" w:color="auto" w:fill="FFFFFF"/>
        <w:spacing w:line="317" w:lineRule="auto"/>
        <w:ind w:firstLine="720"/>
        <w:contextualSpacing/>
        <w:jc w:val="both"/>
        <w:rPr>
          <w:bCs/>
          <w:sz w:val="28"/>
          <w:szCs w:val="28"/>
        </w:rPr>
      </w:pPr>
      <w:r w:rsidRPr="006560AA">
        <w:rPr>
          <w:bCs/>
          <w:sz w:val="28"/>
          <w:szCs w:val="28"/>
        </w:rPr>
        <w:t>В рамках подпрограммы средства направлены на:</w:t>
      </w:r>
    </w:p>
    <w:p w:rsidR="00E330D7" w:rsidRPr="006560AA" w:rsidRDefault="00E330D7" w:rsidP="00376D02">
      <w:pPr>
        <w:spacing w:line="317" w:lineRule="auto"/>
        <w:ind w:firstLine="720"/>
        <w:jc w:val="both"/>
        <w:rPr>
          <w:color w:val="FF0000"/>
          <w:sz w:val="28"/>
          <w:szCs w:val="28"/>
        </w:rPr>
      </w:pPr>
      <w:r w:rsidRPr="006560AA">
        <w:rPr>
          <w:rFonts w:eastAsia="Times New Roman"/>
          <w:bCs/>
          <w:sz w:val="28"/>
          <w:szCs w:val="28"/>
        </w:rPr>
        <w:t xml:space="preserve">- создание инфраструктуры для размещения новых производств в объеме 17 983,4 млн рублей; </w:t>
      </w:r>
    </w:p>
    <w:p w:rsidR="00E330D7" w:rsidRPr="006560AA" w:rsidRDefault="00E330D7" w:rsidP="00376D02">
      <w:pPr>
        <w:spacing w:line="317" w:lineRule="auto"/>
        <w:ind w:firstLine="720"/>
        <w:jc w:val="both"/>
        <w:rPr>
          <w:rFonts w:eastAsia="Times New Roman"/>
          <w:bCs/>
          <w:sz w:val="28"/>
          <w:szCs w:val="28"/>
        </w:rPr>
      </w:pPr>
      <w:r w:rsidRPr="006560AA">
        <w:rPr>
          <w:sz w:val="28"/>
          <w:szCs w:val="28"/>
        </w:rPr>
        <w:t>- </w:t>
      </w:r>
      <w:r w:rsidRPr="006560AA">
        <w:rPr>
          <w:bCs/>
          <w:sz w:val="28"/>
          <w:szCs w:val="28"/>
        </w:rPr>
        <w:t>оказание консультационно-методической помощи субъектам малого и среднего предпринимательства, инвесторам и предприятиям, реализацию мероприятий, направленных на продвижение продукции, развитие инвестиционной и промышленной деятельности в Москве в объеме 8 972,6 млн рублей;</w:t>
      </w:r>
    </w:p>
    <w:p w:rsidR="00E330D7" w:rsidRPr="006560AA" w:rsidRDefault="00E330D7" w:rsidP="00376D02">
      <w:pPr>
        <w:spacing w:line="317" w:lineRule="auto"/>
        <w:ind w:firstLine="720"/>
        <w:jc w:val="both"/>
        <w:rPr>
          <w:sz w:val="28"/>
          <w:szCs w:val="28"/>
        </w:rPr>
      </w:pPr>
      <w:r w:rsidRPr="006560AA">
        <w:rPr>
          <w:sz w:val="28"/>
          <w:szCs w:val="28"/>
        </w:rPr>
        <w:t xml:space="preserve">- финансовую поддержку промышленных предприятий, малого и среднего бизнеса </w:t>
      </w:r>
      <w:r w:rsidRPr="006560AA">
        <w:rPr>
          <w:rFonts w:eastAsia="Times New Roman"/>
          <w:sz w:val="28"/>
          <w:szCs w:val="28"/>
        </w:rPr>
        <w:t>в объеме 6 699,2 млн рублей (</w:t>
      </w:r>
      <w:r w:rsidRPr="006560AA">
        <w:rPr>
          <w:bCs/>
          <w:sz w:val="28"/>
          <w:szCs w:val="28"/>
        </w:rPr>
        <w:t xml:space="preserve">субсидирование части банковской процентной ставки по кредитам субъектов малого и среднего предпринимательства и предприятий, обновление основных производственных фондов и развитие производства, лизинговые платежи, присоединение </w:t>
      </w:r>
      <w:r w:rsidRPr="006560AA">
        <w:rPr>
          <w:rFonts w:eastAsia="Times New Roman"/>
          <w:sz w:val="28"/>
          <w:szCs w:val="28"/>
        </w:rPr>
        <w:t>к инженерным сетям</w:t>
      </w:r>
      <w:r w:rsidRPr="006560AA">
        <w:rPr>
          <w:bCs/>
          <w:sz w:val="28"/>
          <w:szCs w:val="28"/>
        </w:rPr>
        <w:t xml:space="preserve"> и др.);</w:t>
      </w:r>
    </w:p>
    <w:p w:rsidR="00E330D7" w:rsidRPr="006560AA" w:rsidRDefault="00E330D7" w:rsidP="00376D02">
      <w:pPr>
        <w:spacing w:line="317" w:lineRule="auto"/>
        <w:ind w:firstLine="720"/>
        <w:jc w:val="both"/>
        <w:rPr>
          <w:rFonts w:eastAsia="Times New Roman"/>
          <w:color w:val="0070C0"/>
          <w:sz w:val="28"/>
          <w:szCs w:val="28"/>
        </w:rPr>
      </w:pPr>
      <w:r w:rsidRPr="006560AA">
        <w:rPr>
          <w:rFonts w:eastAsia="Times New Roman"/>
          <w:bCs/>
          <w:sz w:val="28"/>
          <w:szCs w:val="28"/>
        </w:rPr>
        <w:t>- реализацию проектов по профессиональной ориентации населения, популяризацию рабочих профессий в промышленной и предпринимательской сферах, предоставление премий молодым ученым, проведение деловых мероприятий, консультационную поддержку в объеме 2 318,3</w:t>
      </w:r>
      <w:r w:rsidRPr="006560AA">
        <w:rPr>
          <w:rFonts w:eastAsia="Times New Roman"/>
          <w:sz w:val="28"/>
          <w:szCs w:val="28"/>
        </w:rPr>
        <w:t> млн рублей;</w:t>
      </w:r>
    </w:p>
    <w:p w:rsidR="00E330D7" w:rsidRPr="006560AA" w:rsidRDefault="00E330D7" w:rsidP="00376D02">
      <w:pPr>
        <w:spacing w:line="317" w:lineRule="auto"/>
        <w:ind w:firstLine="720"/>
        <w:jc w:val="both"/>
        <w:rPr>
          <w:rFonts w:eastAsia="Calibri"/>
          <w:sz w:val="28"/>
          <w:szCs w:val="28"/>
          <w:lang w:eastAsia="en-US"/>
        </w:rPr>
      </w:pPr>
      <w:r w:rsidRPr="006560AA">
        <w:rPr>
          <w:sz w:val="28"/>
          <w:szCs w:val="28"/>
        </w:rPr>
        <w:t>-</w:t>
      </w:r>
      <w:r w:rsidRPr="006560AA">
        <w:rPr>
          <w:sz w:val="28"/>
          <w:szCs w:val="28"/>
          <w:lang w:val="en-US"/>
        </w:rPr>
        <w:t> </w:t>
      </w:r>
      <w:r w:rsidRPr="006560AA">
        <w:rPr>
          <w:rFonts w:eastAsia="Calibri"/>
          <w:bCs/>
          <w:sz w:val="28"/>
          <w:szCs w:val="28"/>
          <w:lang w:eastAsia="en-US"/>
        </w:rPr>
        <w:t>реализацию мероприятий, связанных с комплексным развитием территорий нежилой застройки города Москвы,</w:t>
      </w:r>
      <w:r w:rsidRPr="006560AA">
        <w:rPr>
          <w:sz w:val="28"/>
          <w:szCs w:val="28"/>
        </w:rPr>
        <w:t xml:space="preserve"> </w:t>
      </w:r>
      <w:r w:rsidRPr="006560AA">
        <w:rPr>
          <w:rFonts w:eastAsia="Times New Roman"/>
          <w:sz w:val="28"/>
          <w:szCs w:val="28"/>
        </w:rPr>
        <w:t>в объеме</w:t>
      </w:r>
      <w:r w:rsidRPr="006560AA">
        <w:rPr>
          <w:sz w:val="28"/>
          <w:szCs w:val="28"/>
        </w:rPr>
        <w:t xml:space="preserve"> 1 756,7 млн рублей;</w:t>
      </w:r>
    </w:p>
    <w:p w:rsidR="00E330D7" w:rsidRPr="006560AA" w:rsidRDefault="00E330D7" w:rsidP="00376D02">
      <w:pPr>
        <w:spacing w:line="317" w:lineRule="auto"/>
        <w:ind w:firstLine="720"/>
        <w:jc w:val="both"/>
        <w:rPr>
          <w:rFonts w:eastAsia="Times New Roman"/>
          <w:sz w:val="28"/>
          <w:szCs w:val="28"/>
        </w:rPr>
      </w:pPr>
      <w:r w:rsidRPr="006560AA">
        <w:rPr>
          <w:rFonts w:eastAsia="Times New Roman"/>
          <w:sz w:val="28"/>
          <w:szCs w:val="28"/>
        </w:rPr>
        <w:t>- исполнение обязательств города по концессионным соглашениям в объеме 966 млн рублей;</w:t>
      </w:r>
    </w:p>
    <w:p w:rsidR="00E330D7" w:rsidRPr="006560AA" w:rsidRDefault="00E330D7" w:rsidP="00376D02">
      <w:pPr>
        <w:spacing w:line="317" w:lineRule="auto"/>
        <w:ind w:firstLine="720"/>
        <w:jc w:val="both"/>
        <w:rPr>
          <w:rFonts w:eastAsia="Times New Roman"/>
          <w:sz w:val="28"/>
          <w:szCs w:val="28"/>
        </w:rPr>
      </w:pPr>
      <w:r w:rsidRPr="006560AA">
        <w:rPr>
          <w:sz w:val="28"/>
          <w:szCs w:val="28"/>
          <w:lang w:eastAsia="ja-JP"/>
        </w:rPr>
        <w:t>- проведение мероприятий, обеспечивающих повышение производительности труда на московских предприятиях, в объеме 557,7 млн рублей.</w:t>
      </w:r>
    </w:p>
    <w:p w:rsidR="00733DBA" w:rsidRPr="006560AA" w:rsidRDefault="00733DBA" w:rsidP="00376D02">
      <w:pPr>
        <w:spacing w:line="317" w:lineRule="auto"/>
        <w:ind w:firstLine="720"/>
        <w:contextualSpacing/>
        <w:jc w:val="both"/>
        <w:rPr>
          <w:sz w:val="28"/>
          <w:szCs w:val="28"/>
        </w:rPr>
      </w:pPr>
    </w:p>
    <w:p w:rsidR="00733DBA" w:rsidRPr="006560AA" w:rsidRDefault="00733DBA" w:rsidP="00376D02">
      <w:pPr>
        <w:spacing w:line="317" w:lineRule="auto"/>
        <w:ind w:firstLine="720"/>
        <w:jc w:val="both"/>
        <w:rPr>
          <w:rFonts w:eastAsia="Times New Roman"/>
          <w:sz w:val="28"/>
          <w:szCs w:val="28"/>
        </w:rPr>
      </w:pPr>
      <w:r w:rsidRPr="006560AA">
        <w:rPr>
          <w:b/>
          <w:sz w:val="28"/>
          <w:szCs w:val="28"/>
        </w:rPr>
        <w:t>По подпрограмме «Обеспечение эффективного управления имуществом города Москвы и вовлечение его в хозяйственный оборот»</w:t>
      </w:r>
      <w:r w:rsidRPr="006560AA">
        <w:rPr>
          <w:sz w:val="28"/>
          <w:szCs w:val="28"/>
        </w:rPr>
        <w:t xml:space="preserve"> исполнение составило </w:t>
      </w:r>
      <w:r w:rsidR="00C853C9" w:rsidRPr="006560AA">
        <w:rPr>
          <w:sz w:val="28"/>
          <w:szCs w:val="28"/>
        </w:rPr>
        <w:t>37 592,5</w:t>
      </w:r>
      <w:r w:rsidRPr="006560AA">
        <w:rPr>
          <w:sz w:val="28"/>
          <w:szCs w:val="28"/>
        </w:rPr>
        <w:t xml:space="preserve"> млн</w:t>
      </w:r>
      <w:r w:rsidRPr="006560AA">
        <w:rPr>
          <w:rFonts w:eastAsia="Times New Roman"/>
          <w:sz w:val="28"/>
          <w:szCs w:val="28"/>
        </w:rPr>
        <w:t xml:space="preserve"> </w:t>
      </w:r>
      <w:r w:rsidRPr="006560AA">
        <w:rPr>
          <w:sz w:val="28"/>
          <w:szCs w:val="28"/>
        </w:rPr>
        <w:t xml:space="preserve">рублей, </w:t>
      </w:r>
      <w:r w:rsidRPr="006560AA">
        <w:rPr>
          <w:rFonts w:eastAsia="Times New Roman"/>
          <w:sz w:val="28"/>
          <w:szCs w:val="28"/>
        </w:rPr>
        <w:t xml:space="preserve">в том числе по бюджетным инвестициям – </w:t>
      </w:r>
      <w:r w:rsidR="00C853C9" w:rsidRPr="006560AA">
        <w:rPr>
          <w:rFonts w:eastAsia="Times New Roman"/>
          <w:sz w:val="28"/>
          <w:szCs w:val="28"/>
        </w:rPr>
        <w:t>6 572,3</w:t>
      </w:r>
      <w:r w:rsidRPr="006560AA">
        <w:rPr>
          <w:rFonts w:eastAsia="Times New Roman"/>
          <w:sz w:val="28"/>
          <w:szCs w:val="28"/>
        </w:rPr>
        <w:t xml:space="preserve"> млн рублей. </w:t>
      </w:r>
    </w:p>
    <w:p w:rsidR="00733DBA" w:rsidRPr="006560AA" w:rsidRDefault="00733DBA" w:rsidP="00376D02">
      <w:pPr>
        <w:shd w:val="clear" w:color="auto" w:fill="FFFFFF"/>
        <w:spacing w:line="317" w:lineRule="auto"/>
        <w:ind w:firstLine="720"/>
        <w:contextualSpacing/>
        <w:jc w:val="both"/>
        <w:rPr>
          <w:bCs/>
          <w:sz w:val="28"/>
          <w:szCs w:val="28"/>
        </w:rPr>
      </w:pPr>
      <w:r w:rsidRPr="006560AA">
        <w:rPr>
          <w:bCs/>
          <w:sz w:val="28"/>
          <w:szCs w:val="28"/>
        </w:rPr>
        <w:t>В рамках подпрограммы средства направлены на:</w:t>
      </w:r>
    </w:p>
    <w:p w:rsidR="00E330D7" w:rsidRPr="006560AA" w:rsidRDefault="00E330D7" w:rsidP="00376D02">
      <w:pPr>
        <w:spacing w:line="317" w:lineRule="auto"/>
        <w:ind w:firstLine="720"/>
        <w:jc w:val="both"/>
        <w:rPr>
          <w:bCs/>
          <w:sz w:val="28"/>
          <w:szCs w:val="28"/>
          <w:highlight w:val="yellow"/>
        </w:rPr>
      </w:pPr>
      <w:r w:rsidRPr="006560AA">
        <w:rPr>
          <w:bCs/>
          <w:sz w:val="28"/>
          <w:szCs w:val="28"/>
        </w:rPr>
        <w:t>- участие города в управлении хозяйствующими субъектами в объеме 14 637,5 млн рублей;</w:t>
      </w:r>
    </w:p>
    <w:p w:rsidR="00E330D7" w:rsidRPr="006560AA" w:rsidRDefault="00E330D7" w:rsidP="00376D02">
      <w:pPr>
        <w:spacing w:line="317" w:lineRule="auto"/>
        <w:ind w:firstLine="720"/>
        <w:jc w:val="both"/>
        <w:rPr>
          <w:rFonts w:eastAsia="Times New Roman"/>
          <w:sz w:val="28"/>
          <w:szCs w:val="28"/>
        </w:rPr>
      </w:pPr>
      <w:r w:rsidRPr="006560AA">
        <w:rPr>
          <w:rFonts w:eastAsia="Times New Roman"/>
          <w:sz w:val="28"/>
          <w:szCs w:val="28"/>
        </w:rPr>
        <w:t>-</w:t>
      </w:r>
      <w:r w:rsidRPr="006560AA">
        <w:rPr>
          <w:rFonts w:eastAsia="Times New Roman"/>
          <w:sz w:val="28"/>
          <w:szCs w:val="28"/>
          <w:lang w:val="en-US"/>
        </w:rPr>
        <w:t> </w:t>
      </w:r>
      <w:r w:rsidRPr="006560AA">
        <w:rPr>
          <w:rFonts w:eastAsia="Times New Roman"/>
          <w:sz w:val="28"/>
          <w:szCs w:val="28"/>
        </w:rPr>
        <w:t xml:space="preserve">проведение капитального ремонта объектов нежилого фонда, находящегося в собственности города Москвы, в объеме 6 230,3 млн рублей; </w:t>
      </w:r>
    </w:p>
    <w:p w:rsidR="00E330D7" w:rsidRPr="006560AA" w:rsidRDefault="00E330D7" w:rsidP="00376D02">
      <w:pPr>
        <w:spacing w:line="317" w:lineRule="auto"/>
        <w:ind w:firstLine="720"/>
        <w:jc w:val="both"/>
        <w:rPr>
          <w:bCs/>
          <w:sz w:val="28"/>
          <w:szCs w:val="28"/>
        </w:rPr>
      </w:pPr>
      <w:r w:rsidRPr="006560AA">
        <w:rPr>
          <w:bCs/>
          <w:sz w:val="28"/>
          <w:szCs w:val="28"/>
        </w:rPr>
        <w:t>- </w:t>
      </w:r>
      <w:r w:rsidRPr="006560AA">
        <w:rPr>
          <w:rFonts w:eastAsia="Calibri"/>
          <w:sz w:val="28"/>
          <w:szCs w:val="28"/>
          <w:lang w:eastAsia="en-US"/>
        </w:rPr>
        <w:t xml:space="preserve">финансовое обеспечение деятельности государственных учреждений города Москвы в сфере управления и распоряжения имуществом в объеме </w:t>
      </w:r>
      <w:r w:rsidRPr="006560AA">
        <w:rPr>
          <w:bCs/>
          <w:sz w:val="28"/>
          <w:szCs w:val="28"/>
        </w:rPr>
        <w:t>4 597,9 млн рублей;</w:t>
      </w:r>
    </w:p>
    <w:p w:rsidR="00E330D7" w:rsidRPr="006560AA" w:rsidRDefault="00E330D7" w:rsidP="00376D02">
      <w:pPr>
        <w:spacing w:line="317" w:lineRule="auto"/>
        <w:ind w:firstLine="720"/>
        <w:jc w:val="both"/>
        <w:rPr>
          <w:rFonts w:eastAsia="Times New Roman"/>
          <w:sz w:val="28"/>
          <w:szCs w:val="28"/>
          <w:highlight w:val="yellow"/>
        </w:rPr>
      </w:pPr>
      <w:r w:rsidRPr="006560AA">
        <w:rPr>
          <w:rFonts w:eastAsia="Times New Roman"/>
          <w:sz w:val="28"/>
          <w:szCs w:val="28"/>
        </w:rPr>
        <w:t>- </w:t>
      </w:r>
      <w:r w:rsidRPr="006560AA">
        <w:rPr>
          <w:rFonts w:eastAsia="Calibri"/>
          <w:sz w:val="28"/>
          <w:szCs w:val="28"/>
          <w:lang w:eastAsia="en-US"/>
        </w:rPr>
        <w:t>обеспечение содержания и эксплуатации имущества города Москвы в объеме</w:t>
      </w:r>
      <w:r w:rsidRPr="006560AA">
        <w:rPr>
          <w:rFonts w:eastAsia="Times New Roman"/>
          <w:sz w:val="28"/>
          <w:szCs w:val="28"/>
        </w:rPr>
        <w:t xml:space="preserve"> 4 104,8 млн рублей;</w:t>
      </w:r>
    </w:p>
    <w:p w:rsidR="00E330D7" w:rsidRPr="006560AA" w:rsidRDefault="00E330D7" w:rsidP="00376D02">
      <w:pPr>
        <w:shd w:val="clear" w:color="auto" w:fill="FFFFFF"/>
        <w:spacing w:line="317" w:lineRule="auto"/>
        <w:ind w:firstLine="720"/>
        <w:contextualSpacing/>
        <w:jc w:val="both"/>
        <w:rPr>
          <w:sz w:val="28"/>
          <w:szCs w:val="28"/>
          <w:lang w:eastAsia="ja-JP"/>
        </w:rPr>
      </w:pPr>
      <w:r w:rsidRPr="006560AA">
        <w:rPr>
          <w:rFonts w:eastAsia="Times New Roman"/>
          <w:sz w:val="28"/>
          <w:szCs w:val="28"/>
        </w:rPr>
        <w:t>- проведение мероприятий по вовлечению в хозяйственный оборот собственности города Москвы в объеме 1 189,5 млн рублей.</w:t>
      </w:r>
    </w:p>
    <w:p w:rsidR="00733DBA" w:rsidRPr="006560AA" w:rsidRDefault="00733DBA" w:rsidP="00376D02">
      <w:pPr>
        <w:spacing w:line="317" w:lineRule="auto"/>
        <w:ind w:firstLine="720"/>
        <w:contextualSpacing/>
        <w:jc w:val="both"/>
        <w:rPr>
          <w:rFonts w:eastAsia="Times New Roman"/>
          <w:sz w:val="28"/>
          <w:szCs w:val="28"/>
        </w:rPr>
      </w:pPr>
    </w:p>
    <w:p w:rsidR="00733DBA" w:rsidRPr="006560AA" w:rsidRDefault="00733DBA" w:rsidP="00376D02">
      <w:pPr>
        <w:spacing w:line="317" w:lineRule="auto"/>
        <w:ind w:firstLine="720"/>
        <w:contextualSpacing/>
        <w:jc w:val="both"/>
        <w:rPr>
          <w:rFonts w:eastAsia="Times New Roman"/>
          <w:sz w:val="28"/>
          <w:szCs w:val="28"/>
        </w:rPr>
      </w:pPr>
      <w:r w:rsidRPr="006560AA">
        <w:rPr>
          <w:b/>
          <w:sz w:val="28"/>
          <w:szCs w:val="28"/>
        </w:rPr>
        <w:t>По подпрограмме «Обеспечение эффективности и качества потребительских услуг для населения»</w:t>
      </w:r>
      <w:r w:rsidRPr="006560AA">
        <w:rPr>
          <w:rFonts w:eastAsia="Times New Roman"/>
          <w:sz w:val="28"/>
          <w:szCs w:val="28"/>
        </w:rPr>
        <w:t xml:space="preserve"> </w:t>
      </w:r>
      <w:r w:rsidRPr="006560AA">
        <w:rPr>
          <w:sz w:val="28"/>
          <w:szCs w:val="28"/>
        </w:rPr>
        <w:t xml:space="preserve">исполнение составило </w:t>
      </w:r>
      <w:r w:rsidR="00C853C9" w:rsidRPr="006560AA">
        <w:rPr>
          <w:sz w:val="28"/>
          <w:szCs w:val="28"/>
        </w:rPr>
        <w:t xml:space="preserve">10 663,5 </w:t>
      </w:r>
      <w:r w:rsidRPr="006560AA">
        <w:rPr>
          <w:sz w:val="28"/>
          <w:szCs w:val="28"/>
        </w:rPr>
        <w:t>млн </w:t>
      </w:r>
      <w:r w:rsidRPr="006560AA">
        <w:rPr>
          <w:rFonts w:eastAsia="Times New Roman"/>
          <w:sz w:val="28"/>
          <w:szCs w:val="28"/>
        </w:rPr>
        <w:t>рублей.</w:t>
      </w:r>
    </w:p>
    <w:p w:rsidR="00733DBA" w:rsidRPr="006560AA" w:rsidRDefault="00733DBA" w:rsidP="00376D02">
      <w:pPr>
        <w:spacing w:line="317" w:lineRule="auto"/>
        <w:ind w:firstLine="720"/>
        <w:contextualSpacing/>
        <w:jc w:val="both"/>
        <w:rPr>
          <w:rFonts w:eastAsia="Times New Roman"/>
          <w:sz w:val="28"/>
          <w:szCs w:val="28"/>
        </w:rPr>
      </w:pPr>
      <w:r w:rsidRPr="006560AA">
        <w:rPr>
          <w:rFonts w:eastAsia="Times New Roman"/>
          <w:sz w:val="28"/>
          <w:szCs w:val="28"/>
        </w:rPr>
        <w:t>В рамках подпрограммы средства направлены на:</w:t>
      </w:r>
    </w:p>
    <w:p w:rsidR="00E330D7" w:rsidRPr="006560AA" w:rsidRDefault="00E330D7" w:rsidP="00376D02">
      <w:pPr>
        <w:autoSpaceDE w:val="0"/>
        <w:autoSpaceDN w:val="0"/>
        <w:adjustRightInd w:val="0"/>
        <w:spacing w:line="317" w:lineRule="auto"/>
        <w:ind w:firstLine="720"/>
        <w:jc w:val="both"/>
        <w:rPr>
          <w:rFonts w:eastAsia="Times New Roman"/>
          <w:sz w:val="28"/>
          <w:szCs w:val="28"/>
        </w:rPr>
      </w:pPr>
      <w:r w:rsidRPr="006560AA">
        <w:rPr>
          <w:rFonts w:eastAsia="Times New Roman"/>
          <w:sz w:val="28"/>
          <w:szCs w:val="28"/>
        </w:rPr>
        <w:t xml:space="preserve">- обеспечение доступности и качества услуг в ритуальной сфере в объеме 5 141,2 млн рублей; </w:t>
      </w:r>
    </w:p>
    <w:p w:rsidR="00E330D7" w:rsidRPr="006560AA" w:rsidRDefault="00E330D7" w:rsidP="00376D02">
      <w:pPr>
        <w:autoSpaceDE w:val="0"/>
        <w:autoSpaceDN w:val="0"/>
        <w:adjustRightInd w:val="0"/>
        <w:spacing w:line="317" w:lineRule="auto"/>
        <w:ind w:firstLine="720"/>
        <w:jc w:val="both"/>
        <w:rPr>
          <w:rFonts w:eastAsia="Times New Roman"/>
          <w:sz w:val="28"/>
          <w:szCs w:val="28"/>
        </w:rPr>
      </w:pPr>
      <w:r w:rsidRPr="006560AA">
        <w:rPr>
          <w:rFonts w:eastAsia="Times New Roman"/>
          <w:sz w:val="28"/>
          <w:szCs w:val="28"/>
        </w:rPr>
        <w:t>- реализацию мероприятий по обеспечению доступности и качества услуг в сфере ярмарочной торговли в объеме 5 049,5 млн рублей;</w:t>
      </w:r>
    </w:p>
    <w:p w:rsidR="00E330D7" w:rsidRPr="006560AA" w:rsidRDefault="00E330D7" w:rsidP="00376D02">
      <w:pPr>
        <w:autoSpaceDE w:val="0"/>
        <w:autoSpaceDN w:val="0"/>
        <w:adjustRightInd w:val="0"/>
        <w:spacing w:line="317" w:lineRule="auto"/>
        <w:ind w:firstLine="720"/>
        <w:jc w:val="both"/>
        <w:rPr>
          <w:rFonts w:eastAsia="Times New Roman"/>
          <w:sz w:val="28"/>
          <w:szCs w:val="28"/>
        </w:rPr>
      </w:pPr>
      <w:r w:rsidRPr="006560AA">
        <w:rPr>
          <w:rFonts w:eastAsia="Times New Roman"/>
          <w:sz w:val="28"/>
          <w:szCs w:val="28"/>
        </w:rPr>
        <w:t>- обустройство территории общего пользования нестационарными торговыми объектами в объеме 444,1 млн рублей;</w:t>
      </w:r>
    </w:p>
    <w:p w:rsidR="00E330D7" w:rsidRPr="006560AA" w:rsidRDefault="00E330D7" w:rsidP="00376D02">
      <w:pPr>
        <w:autoSpaceDE w:val="0"/>
        <w:autoSpaceDN w:val="0"/>
        <w:adjustRightInd w:val="0"/>
        <w:spacing w:line="317" w:lineRule="auto"/>
        <w:ind w:firstLine="720"/>
        <w:jc w:val="both"/>
        <w:rPr>
          <w:rFonts w:eastAsia="Times New Roman"/>
          <w:sz w:val="28"/>
          <w:szCs w:val="28"/>
        </w:rPr>
      </w:pPr>
      <w:r w:rsidRPr="006560AA">
        <w:rPr>
          <w:rFonts w:eastAsia="Times New Roman"/>
          <w:sz w:val="28"/>
          <w:szCs w:val="28"/>
        </w:rPr>
        <w:t>- поддержку сельскохозяйственных товаропроизводителей города Москвы в объеме 27,6 млн рублей.</w:t>
      </w:r>
    </w:p>
    <w:p w:rsidR="00E330D7" w:rsidRPr="006560AA" w:rsidRDefault="00E330D7" w:rsidP="00376D02">
      <w:pPr>
        <w:spacing w:line="317" w:lineRule="auto"/>
        <w:ind w:firstLine="720"/>
        <w:contextualSpacing/>
        <w:jc w:val="both"/>
        <w:rPr>
          <w:rFonts w:eastAsia="Times New Roman"/>
          <w:sz w:val="28"/>
          <w:szCs w:val="28"/>
        </w:rPr>
      </w:pPr>
    </w:p>
    <w:p w:rsidR="00733DBA" w:rsidRPr="006560AA" w:rsidRDefault="00733DBA" w:rsidP="00376D02">
      <w:pPr>
        <w:spacing w:line="317" w:lineRule="auto"/>
        <w:ind w:firstLine="720"/>
        <w:contextualSpacing/>
        <w:jc w:val="center"/>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highlight w:val="yellow"/>
        </w:rPr>
      </w:pPr>
    </w:p>
    <w:p w:rsidR="00733DBA" w:rsidRPr="006560AA" w:rsidRDefault="00733DBA" w:rsidP="00376D02">
      <w:pPr>
        <w:spacing w:line="317" w:lineRule="auto"/>
        <w:ind w:firstLine="720"/>
        <w:contextualSpacing/>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highlight w:val="yellow"/>
        </w:rPr>
      </w:pPr>
      <w:r w:rsidRPr="006560AA">
        <w:rPr>
          <w:rFonts w:eastAsia="Times New Roman"/>
          <w:sz w:val="28"/>
          <w:szCs w:val="28"/>
          <w:highlight w:val="yellow"/>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15.</w:t>
      </w:r>
      <w:r w:rsidRPr="006560AA">
        <w:rPr>
          <w:rFonts w:eastAsia="Times New Roman"/>
          <w:b/>
          <w:bCs/>
          <w:sz w:val="28"/>
          <w:szCs w:val="28"/>
          <w:lang w:val="en-US"/>
        </w:rPr>
        <w:t> </w:t>
      </w:r>
      <w:r w:rsidRPr="006560AA">
        <w:rPr>
          <w:rFonts w:eastAsia="Times New Roman"/>
          <w:b/>
          <w:bCs/>
          <w:sz w:val="28"/>
          <w:szCs w:val="28"/>
        </w:rPr>
        <w:t xml:space="preserve">Государственная программа города Москвы «Градостроительная политика» </w:t>
      </w:r>
    </w:p>
    <w:p w:rsidR="00733DBA" w:rsidRPr="006560AA" w:rsidRDefault="00733DBA" w:rsidP="00376D02">
      <w:pPr>
        <w:shd w:val="clear" w:color="auto" w:fill="FFFFFF"/>
        <w:suppressAutoHyphens/>
        <w:spacing w:line="317" w:lineRule="auto"/>
        <w:ind w:firstLine="720"/>
        <w:jc w:val="both"/>
        <w:rPr>
          <w:rFonts w:eastAsia="Times New Roman"/>
          <w:sz w:val="28"/>
          <w:szCs w:val="28"/>
          <w:highlight w:val="yellow"/>
        </w:rPr>
      </w:pPr>
    </w:p>
    <w:p w:rsidR="00733DBA" w:rsidRPr="006560AA" w:rsidRDefault="00733DBA" w:rsidP="00376D02">
      <w:pPr>
        <w:spacing w:line="317" w:lineRule="auto"/>
        <w:ind w:firstLine="720"/>
        <w:jc w:val="both"/>
        <w:rPr>
          <w:rFonts w:eastAsia="Times New Roman"/>
          <w:i/>
          <w:sz w:val="28"/>
          <w:szCs w:val="28"/>
        </w:rPr>
      </w:pPr>
      <w:r w:rsidRPr="006560AA">
        <w:rPr>
          <w:rFonts w:eastAsia="Times New Roman"/>
          <w:sz w:val="28"/>
          <w:szCs w:val="28"/>
        </w:rPr>
        <w:t xml:space="preserve">Исполнение расходов по Государственной программе составило </w:t>
      </w:r>
      <w:r w:rsidR="00C853C9" w:rsidRPr="006560AA">
        <w:rPr>
          <w:rFonts w:eastAsia="Times New Roman"/>
          <w:sz w:val="28"/>
          <w:szCs w:val="28"/>
        </w:rPr>
        <w:t>37 836,1</w:t>
      </w:r>
      <w:r w:rsidRPr="006560AA">
        <w:rPr>
          <w:rFonts w:eastAsia="Times New Roman"/>
          <w:sz w:val="28"/>
          <w:szCs w:val="28"/>
        </w:rPr>
        <w:t xml:space="preserve"> млн рублей</w:t>
      </w:r>
      <w:r w:rsidRPr="006560AA">
        <w:rPr>
          <w:rFonts w:eastAsia="Times New Roman"/>
          <w:i/>
          <w:sz w:val="28"/>
          <w:szCs w:val="28"/>
        </w:rPr>
        <w:t>.</w:t>
      </w:r>
    </w:p>
    <w:p w:rsidR="00733DBA" w:rsidRPr="006560AA" w:rsidRDefault="00733DBA" w:rsidP="00376D02">
      <w:pPr>
        <w:spacing w:line="317" w:lineRule="auto"/>
        <w:ind w:firstLine="720"/>
        <w:jc w:val="both"/>
        <w:rPr>
          <w:rFonts w:eastAsia="Times New Roman"/>
          <w:i/>
          <w:sz w:val="28"/>
          <w:szCs w:val="28"/>
        </w:rPr>
      </w:pPr>
      <w:r w:rsidRPr="006560AA">
        <w:rPr>
          <w:rFonts w:eastAsia="Times New Roman"/>
          <w:sz w:val="28"/>
          <w:szCs w:val="28"/>
        </w:rPr>
        <w:t xml:space="preserve">В рамках программы исполнение бюджетных инвестиций составило </w:t>
      </w:r>
      <w:r w:rsidR="00C853C9" w:rsidRPr="006560AA">
        <w:rPr>
          <w:rFonts w:eastAsia="Times New Roman"/>
          <w:sz w:val="28"/>
          <w:szCs w:val="28"/>
        </w:rPr>
        <w:t xml:space="preserve">8 696,7 </w:t>
      </w:r>
      <w:r w:rsidRPr="006560AA">
        <w:rPr>
          <w:rFonts w:eastAsia="Times New Roman"/>
          <w:sz w:val="28"/>
          <w:szCs w:val="28"/>
        </w:rPr>
        <w:t>млн рублей</w:t>
      </w:r>
      <w:r w:rsidRPr="006560AA">
        <w:rPr>
          <w:rFonts w:eastAsia="Times New Roman"/>
          <w:i/>
          <w:sz w:val="28"/>
          <w:szCs w:val="28"/>
        </w:rPr>
        <w:t>.</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 xml:space="preserve">По подпрограмме «Подготовка основных документов и решений по градостроительному развитию города Москвы» </w:t>
      </w:r>
      <w:r w:rsidRPr="006560AA">
        <w:rPr>
          <w:rFonts w:eastAsia="Times New Roman"/>
          <w:sz w:val="28"/>
          <w:szCs w:val="28"/>
        </w:rPr>
        <w:t xml:space="preserve">исполнение составило </w:t>
      </w:r>
      <w:r w:rsidR="00C853C9" w:rsidRPr="006560AA">
        <w:rPr>
          <w:rFonts w:eastAsia="Times New Roman"/>
          <w:sz w:val="28"/>
          <w:szCs w:val="28"/>
        </w:rPr>
        <w:t>795,5</w:t>
      </w:r>
      <w:r w:rsidRPr="006560AA">
        <w:rPr>
          <w:rFonts w:eastAsia="Times New Roman"/>
          <w:sz w:val="28"/>
          <w:szCs w:val="28"/>
        </w:rPr>
        <w:t xml:space="preserve"> млн рублей.</w:t>
      </w:r>
    </w:p>
    <w:p w:rsidR="00582EB3" w:rsidRPr="006560AA" w:rsidRDefault="00582EB3" w:rsidP="00376D02">
      <w:pPr>
        <w:spacing w:line="317" w:lineRule="auto"/>
        <w:ind w:firstLine="720"/>
        <w:jc w:val="both"/>
        <w:rPr>
          <w:rFonts w:eastAsia="Times New Roman"/>
          <w:color w:val="000000"/>
          <w:sz w:val="28"/>
          <w:szCs w:val="28"/>
        </w:rPr>
      </w:pPr>
      <w:r w:rsidRPr="006560AA">
        <w:rPr>
          <w:rFonts w:eastAsia="Times New Roman"/>
          <w:sz w:val="28"/>
          <w:szCs w:val="28"/>
        </w:rPr>
        <w:t>За счет указанных средств осуществлен мониторинг реализации документов территориального планирования и зонирования (правил землепользования и застройки города Москвы, Генерального плана города Москвы), анализ состояния градостроительного развития</w:t>
      </w:r>
      <w:r w:rsidRPr="006560AA">
        <w:rPr>
          <w:sz w:val="28"/>
          <w:szCs w:val="28"/>
        </w:rPr>
        <w:t xml:space="preserve"> </w:t>
      </w:r>
      <w:r w:rsidRPr="006560AA">
        <w:rPr>
          <w:rFonts w:eastAsia="Times New Roman"/>
          <w:sz w:val="28"/>
          <w:szCs w:val="28"/>
        </w:rPr>
        <w:t xml:space="preserve">города Москвы, осуществлена разработка </w:t>
      </w:r>
      <w:r w:rsidRPr="006560AA">
        <w:rPr>
          <w:rFonts w:eastAsia="Times New Roman"/>
          <w:color w:val="000000"/>
          <w:sz w:val="28"/>
          <w:szCs w:val="28"/>
        </w:rPr>
        <w:t>информационных и графических материалов по формированию и сохранению архитектурно-художественного облика города Москвы.</w:t>
      </w:r>
    </w:p>
    <w:p w:rsidR="00733DBA" w:rsidRPr="006560AA" w:rsidRDefault="00733DBA" w:rsidP="00376D02">
      <w:pPr>
        <w:spacing w:line="317" w:lineRule="auto"/>
        <w:ind w:firstLine="720"/>
        <w:jc w:val="both"/>
        <w:rPr>
          <w:rFonts w:eastAsia="Times New Roman"/>
          <w:color w:val="000000"/>
          <w:sz w:val="28"/>
          <w:szCs w:val="28"/>
        </w:rPr>
      </w:pPr>
    </w:p>
    <w:p w:rsidR="00733DBA" w:rsidRPr="006560AA" w:rsidRDefault="00733DBA" w:rsidP="00376D02">
      <w:pPr>
        <w:spacing w:line="317" w:lineRule="auto"/>
        <w:ind w:firstLine="720"/>
        <w:jc w:val="both"/>
        <w:rPr>
          <w:rFonts w:eastAsia="Times New Roman"/>
          <w:color w:val="000000"/>
          <w:sz w:val="28"/>
          <w:szCs w:val="28"/>
        </w:rPr>
      </w:pPr>
      <w:r w:rsidRPr="006560AA">
        <w:rPr>
          <w:rFonts w:eastAsia="Times New Roman"/>
          <w:b/>
          <w:sz w:val="28"/>
          <w:szCs w:val="28"/>
        </w:rPr>
        <w:t>По подпрограмме «Координация реализации основных направлений градостроительной политики и строительства в городе Москве»</w:t>
      </w:r>
      <w:r w:rsidRPr="006560AA">
        <w:rPr>
          <w:rFonts w:eastAsia="Times New Roman"/>
          <w:sz w:val="28"/>
          <w:szCs w:val="28"/>
        </w:rPr>
        <w:t xml:space="preserve"> исполнение составило </w:t>
      </w:r>
      <w:r w:rsidR="00C853C9" w:rsidRPr="006560AA">
        <w:rPr>
          <w:rFonts w:eastAsia="Times New Roman"/>
          <w:sz w:val="28"/>
          <w:szCs w:val="28"/>
        </w:rPr>
        <w:t>12 057,9</w:t>
      </w:r>
      <w:r w:rsidRPr="006560AA">
        <w:rPr>
          <w:rFonts w:eastAsia="Times New Roman"/>
          <w:sz w:val="28"/>
          <w:szCs w:val="28"/>
        </w:rPr>
        <w:t xml:space="preserve"> млн рублей. </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Ассигнования направлены на финансовое обеспечение выполнения государственного задания и деятельности государственных казенных учреждений Комплекса градостроительной политики и строительства города Москвы, в том числе на:</w:t>
      </w:r>
    </w:p>
    <w:p w:rsidR="00582EB3" w:rsidRPr="006560AA" w:rsidRDefault="00582EB3" w:rsidP="00376D02">
      <w:pPr>
        <w:widowControl w:val="0"/>
        <w:autoSpaceDE w:val="0"/>
        <w:autoSpaceDN w:val="0"/>
        <w:adjustRightInd w:val="0"/>
        <w:spacing w:line="317" w:lineRule="auto"/>
        <w:ind w:firstLine="720"/>
        <w:jc w:val="both"/>
        <w:rPr>
          <w:rFonts w:eastAsia="Times New Roman"/>
          <w:sz w:val="28"/>
          <w:szCs w:val="28"/>
        </w:rPr>
      </w:pPr>
      <w:r w:rsidRPr="006560AA">
        <w:rPr>
          <w:rFonts w:eastAsia="Times New Roman"/>
          <w:sz w:val="28"/>
          <w:szCs w:val="28"/>
        </w:rPr>
        <w:t xml:space="preserve">- осуществление функций государственного и технического заказчика по объектам капитального строительства, включая разработку технических заданий на проектирование, контроль за ходом проектирования и строительства объектов адресной инвестиционной программы, организацию освобождения и подготовки территорий для объектов адресной инвестиционной программы города Москвы для последующего предоставления инвесторам,  сопровождение функций информационного оператора АИС «Регулирование перемещений отходов строительства, сноса и грунтов в городе Москве»; </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осуществление работ по проведению государственной экспертизы проектной документации и результатов инженерных изысканий;</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проверку достоверности определения начальной (максимальной) цены контракта и договора;</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разработку новых и актуализацию действующих сметных нормативов;</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ведение базы действующих методических документов по ценообразованию для градостроительного проектирования;</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проведение экспертизы, обследований, лабораторных и иных испытаний выполненных работ и применяемых строительных материалов в рамках государственного строительного надзора;</w:t>
      </w:r>
    </w:p>
    <w:p w:rsidR="00582EB3" w:rsidRPr="006560AA" w:rsidRDefault="00582EB3" w:rsidP="00376D02">
      <w:pPr>
        <w:spacing w:line="317" w:lineRule="auto"/>
        <w:ind w:firstLine="720"/>
        <w:jc w:val="both"/>
        <w:rPr>
          <w:rFonts w:eastAsia="Times New Roman"/>
          <w:i/>
          <w:sz w:val="28"/>
          <w:szCs w:val="28"/>
        </w:rPr>
      </w:pPr>
      <w:r w:rsidRPr="006560AA">
        <w:rPr>
          <w:rFonts w:eastAsia="Times New Roman"/>
          <w:sz w:val="28"/>
          <w:szCs w:val="28"/>
        </w:rPr>
        <w:t>- реализацию мероприятий, связанных с поэтапным внедрением технологий информационного моделирования в городскую строительную отрасль.</w:t>
      </w:r>
    </w:p>
    <w:p w:rsidR="00733DBA" w:rsidRPr="006560AA" w:rsidRDefault="00733DBA" w:rsidP="00376D02">
      <w:pPr>
        <w:spacing w:line="317" w:lineRule="auto"/>
        <w:ind w:firstLine="720"/>
        <w:jc w:val="both"/>
        <w:rPr>
          <w:rFonts w:eastAsia="Times New Roman"/>
          <w:i/>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«Градостроительное проектирование и развитие единого геоинформационного пространства»</w:t>
      </w:r>
      <w:r w:rsidRPr="006560AA">
        <w:rPr>
          <w:rFonts w:eastAsia="Times New Roman"/>
          <w:sz w:val="28"/>
          <w:szCs w:val="28"/>
        </w:rPr>
        <w:t xml:space="preserve"> исполнение составило </w:t>
      </w:r>
      <w:r w:rsidR="00C853C9" w:rsidRPr="006560AA">
        <w:rPr>
          <w:rFonts w:eastAsia="Times New Roman"/>
          <w:sz w:val="28"/>
          <w:szCs w:val="28"/>
        </w:rPr>
        <w:t xml:space="preserve">9 708,2 </w:t>
      </w:r>
      <w:r w:rsidRPr="006560AA">
        <w:rPr>
          <w:rFonts w:eastAsia="Times New Roman"/>
          <w:sz w:val="28"/>
          <w:szCs w:val="28"/>
        </w:rPr>
        <w:t>млн рублей.</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В рамках подпрограммы обеспечено финансирование расходов на выполнение государственного задания государственными учреждениями.</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xml:space="preserve">Выполнены работы по подготовке градостроительной документации, в том числе проектов планировки территорий, проектов межевания территории; разработке материалов по подготовке градостроительных планов земельных участков для объектов городского заказа; проведению инженерно-геодезических изысканий; топографической съемке с установлением геодезических координат элементов объекта благоустройства и плоскостных сооружений, инвентаризации элементов объекта благоустройства; контрольно-геодезической съемке подземных коммуникаций и сооружений в городе Москве; </w:t>
      </w:r>
      <w:r w:rsidRPr="006560AA">
        <w:rPr>
          <w:sz w:val="28"/>
          <w:szCs w:val="28"/>
        </w:rPr>
        <w:t>сбору, систематизации и верификации утвержденных документов градостроительного проектирования, содержащих сведения о мероприятиях по развитию территории в информационных ресурсах.</w:t>
      </w:r>
      <w:r w:rsidRPr="006560AA">
        <w:rPr>
          <w:rFonts w:eastAsia="Times New Roman"/>
          <w:sz w:val="28"/>
          <w:szCs w:val="28"/>
        </w:rPr>
        <w:t xml:space="preserve"> </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xml:space="preserve">Кроме того, обеспечено </w:t>
      </w:r>
      <w:r w:rsidRPr="006560AA">
        <w:rPr>
          <w:rFonts w:eastAsia="Times New Roman"/>
          <w:color w:val="000000"/>
          <w:sz w:val="28"/>
          <w:szCs w:val="28"/>
        </w:rPr>
        <w:t>проведение</w:t>
      </w:r>
      <w:r w:rsidRPr="006560AA">
        <w:rPr>
          <w:sz w:val="28"/>
          <w:szCs w:val="28"/>
        </w:rPr>
        <w:t xml:space="preserve"> </w:t>
      </w:r>
      <w:r w:rsidRPr="006560AA">
        <w:rPr>
          <w:rFonts w:eastAsia="Times New Roman"/>
          <w:color w:val="000000"/>
          <w:sz w:val="28"/>
          <w:szCs w:val="28"/>
        </w:rPr>
        <w:t xml:space="preserve">экономических расчетов, содержащих ориентировочные затраты и доходы от реализации проектов градостроительного потенциала комплексного развития территорий; экспертиз, измерений и подготовка документации, необходимой для обоснования размещения объектов в границах полос воздушных подходов аэродромов, а также </w:t>
      </w:r>
      <w:r w:rsidRPr="006560AA">
        <w:rPr>
          <w:rFonts w:eastAsia="Times New Roman"/>
          <w:sz w:val="28"/>
          <w:szCs w:val="28"/>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разработаны концепции архитектурных решений домов по площадкам Программы реновации.</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w:t>
      </w:r>
      <w:r w:rsidRPr="006560AA">
        <w:rPr>
          <w:rFonts w:eastAsia="Times New Roman"/>
          <w:sz w:val="28"/>
          <w:szCs w:val="28"/>
        </w:rPr>
        <w:t xml:space="preserve"> </w:t>
      </w:r>
      <w:r w:rsidRPr="006560AA">
        <w:rPr>
          <w:rFonts w:eastAsia="Times New Roman"/>
          <w:b/>
          <w:sz w:val="28"/>
          <w:szCs w:val="28"/>
        </w:rPr>
        <w:t>«Развитие и реорганизация территорий»</w:t>
      </w:r>
      <w:r w:rsidRPr="006560AA">
        <w:rPr>
          <w:rFonts w:eastAsia="Times New Roman"/>
          <w:sz w:val="28"/>
          <w:szCs w:val="28"/>
        </w:rPr>
        <w:t xml:space="preserve"> исполнение составило </w:t>
      </w:r>
      <w:r w:rsidR="00C853C9" w:rsidRPr="006560AA">
        <w:rPr>
          <w:rFonts w:eastAsia="Times New Roman"/>
          <w:sz w:val="28"/>
          <w:szCs w:val="28"/>
        </w:rPr>
        <w:t>11 151,2</w:t>
      </w:r>
      <w:r w:rsidRPr="006560AA">
        <w:rPr>
          <w:rFonts w:eastAsia="Times New Roman"/>
          <w:sz w:val="28"/>
          <w:szCs w:val="28"/>
        </w:rPr>
        <w:t xml:space="preserve"> млн рублей, в том числе по бюджетным инвестициям </w:t>
      </w:r>
      <w:r w:rsidR="00C853C9" w:rsidRPr="006560AA">
        <w:rPr>
          <w:rFonts w:eastAsia="Times New Roman"/>
          <w:sz w:val="28"/>
          <w:szCs w:val="28"/>
        </w:rPr>
        <w:t>8 696,7</w:t>
      </w:r>
      <w:r w:rsidRPr="006560AA">
        <w:rPr>
          <w:rFonts w:eastAsia="Times New Roman"/>
          <w:sz w:val="28"/>
          <w:szCs w:val="28"/>
        </w:rPr>
        <w:t xml:space="preserve"> млн рублей.</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xml:space="preserve">За счет бюджетных инвестиций: </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xml:space="preserve">- продолжены работы по реконструкции Митинского крематория и </w:t>
      </w:r>
      <w:r w:rsidRPr="006560AA">
        <w:rPr>
          <w:color w:val="000000" w:themeColor="text1"/>
          <w:sz w:val="28"/>
          <w:szCs w:val="28"/>
        </w:rPr>
        <w:t>обустройство мест захоронения Домодедовского кладбища со строительством административных и бытовых зданий</w:t>
      </w:r>
      <w:r w:rsidRPr="006560AA">
        <w:rPr>
          <w:rFonts w:eastAsia="Times New Roman"/>
          <w:sz w:val="28"/>
          <w:szCs w:val="28"/>
        </w:rPr>
        <w:t xml:space="preserve"> (3 этап);</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осуществлялись работы по освобождению территорий (снос зданий, строений и сооружений) в целях реализации комплексного развития территорий;</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продолжилось строительство административного здания в д. Ватутинки, объектов инженерной и транспортной инфраструктуры ММДЦ «Москва-Сити» и других объектов;</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осуществлялось строительство объектов для обеспечения садоводческих некоммерческих товариществ инженерной и транспортной инфраструктурой (строительство подъездных дорог к СНТ, водозаборных узлов, линий внешнего электроснабжения и др.).</w:t>
      </w:r>
    </w:p>
    <w:p w:rsidR="00582EB3" w:rsidRPr="006560AA" w:rsidRDefault="00582EB3" w:rsidP="00376D02">
      <w:pPr>
        <w:spacing w:line="317" w:lineRule="auto"/>
        <w:ind w:firstLine="720"/>
        <w:jc w:val="both"/>
        <w:rPr>
          <w:sz w:val="28"/>
          <w:szCs w:val="28"/>
        </w:rPr>
      </w:pPr>
      <w:r w:rsidRPr="006560AA">
        <w:rPr>
          <w:sz w:val="28"/>
          <w:szCs w:val="28"/>
        </w:rPr>
        <w:t>В 2023 году завершено:</w:t>
      </w:r>
    </w:p>
    <w:p w:rsidR="00582EB3" w:rsidRPr="006560AA" w:rsidRDefault="00582EB3" w:rsidP="00376D02">
      <w:pPr>
        <w:spacing w:line="317" w:lineRule="auto"/>
        <w:ind w:firstLine="720"/>
        <w:jc w:val="both"/>
        <w:rPr>
          <w:sz w:val="28"/>
          <w:szCs w:val="28"/>
        </w:rPr>
      </w:pPr>
      <w:r w:rsidRPr="006560AA">
        <w:rPr>
          <w:sz w:val="28"/>
          <w:szCs w:val="28"/>
        </w:rPr>
        <w:t>- строительство здания для размещения 10 судебных участков мировых судей в районе Ново-Переделкино по адресу: д. Орлово, уч. 1;</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обустройство мест захоронения Домодедовского кладбища со строительством административно-бытовых зданий (1,2 этапы).</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w:t>
      </w:r>
      <w:r w:rsidRPr="006560AA">
        <w:rPr>
          <w:rFonts w:eastAsia="Times New Roman"/>
          <w:sz w:val="28"/>
          <w:szCs w:val="28"/>
        </w:rPr>
        <w:t xml:space="preserve"> </w:t>
      </w:r>
      <w:r w:rsidRPr="006560AA">
        <w:rPr>
          <w:rFonts w:eastAsia="Times New Roman"/>
          <w:b/>
          <w:sz w:val="28"/>
          <w:szCs w:val="28"/>
        </w:rPr>
        <w:t xml:space="preserve">«Разработка экономических механизмов реализации градостроительной политики для создания благоприятного инвестиционного климата» </w:t>
      </w:r>
      <w:r w:rsidRPr="006560AA">
        <w:rPr>
          <w:rFonts w:eastAsia="Times New Roman"/>
          <w:sz w:val="28"/>
          <w:szCs w:val="28"/>
        </w:rPr>
        <w:t xml:space="preserve">исполнение составило </w:t>
      </w:r>
      <w:r w:rsidR="006B0708" w:rsidRPr="006560AA">
        <w:rPr>
          <w:rFonts w:eastAsia="Times New Roman"/>
          <w:sz w:val="28"/>
          <w:szCs w:val="28"/>
        </w:rPr>
        <w:t xml:space="preserve">36,8 </w:t>
      </w:r>
      <w:r w:rsidRPr="006560AA">
        <w:rPr>
          <w:rFonts w:eastAsia="Times New Roman"/>
          <w:sz w:val="28"/>
          <w:szCs w:val="28"/>
        </w:rPr>
        <w:t>млн рублей.</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За счет указанных ассигнований выполнены расчеты прогнозов инфляционных изменений стоимости строительства жилья, объектов коммунального хозяйства и благоустройства, инженерной инфраструктуры, образования и здравоохранения для формирования Адресной инвестиционной программы города Москвы, а также показателей изменения стоимости ремонтных работ для программы капитального ремонта объектов инфраструктуры города.</w:t>
      </w:r>
    </w:p>
    <w:p w:rsidR="00733DBA" w:rsidRPr="006560AA" w:rsidRDefault="00733DBA" w:rsidP="00376D02">
      <w:pPr>
        <w:spacing w:line="317" w:lineRule="auto"/>
        <w:ind w:firstLine="720"/>
        <w:jc w:val="both"/>
        <w:rPr>
          <w:rFonts w:eastAsia="Times New Roman"/>
          <w:i/>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w:t>
      </w:r>
      <w:r w:rsidRPr="006560AA">
        <w:rPr>
          <w:rFonts w:eastAsia="Times New Roman"/>
          <w:sz w:val="28"/>
          <w:szCs w:val="28"/>
        </w:rPr>
        <w:t xml:space="preserve"> </w:t>
      </w:r>
      <w:r w:rsidRPr="006560AA">
        <w:rPr>
          <w:rFonts w:eastAsia="Times New Roman"/>
          <w:b/>
          <w:sz w:val="28"/>
          <w:szCs w:val="28"/>
        </w:rPr>
        <w:t>«Обеспечение инновационного развития строительного комплекса»</w:t>
      </w:r>
      <w:r w:rsidRPr="006560AA">
        <w:rPr>
          <w:rFonts w:eastAsia="Times New Roman"/>
          <w:sz w:val="28"/>
          <w:szCs w:val="28"/>
        </w:rPr>
        <w:t xml:space="preserve"> исполнение составило </w:t>
      </w:r>
      <w:r w:rsidR="006B0708" w:rsidRPr="006560AA">
        <w:rPr>
          <w:rFonts w:eastAsia="Times New Roman"/>
          <w:sz w:val="28"/>
          <w:szCs w:val="28"/>
        </w:rPr>
        <w:t>291,7</w:t>
      </w:r>
      <w:r w:rsidRPr="006560AA">
        <w:rPr>
          <w:rFonts w:eastAsia="Times New Roman"/>
          <w:sz w:val="28"/>
          <w:szCs w:val="28"/>
        </w:rPr>
        <w:t xml:space="preserve"> млн рублей.</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За счет указанных ассигнований осуществлен мониторинг и анализ типовой проектной документации; мониторинг и подготовка предложений по актуализации нормативной технической базы в сфере строительства.</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В целях улучшения качества строительства, повышения престижа высококвалифицированного труда работников строительной отрасли</w:t>
      </w:r>
      <w:r w:rsidR="006E4B9E">
        <w:rPr>
          <w:rFonts w:eastAsia="Times New Roman"/>
          <w:sz w:val="28"/>
          <w:szCs w:val="28"/>
        </w:rPr>
        <w:t xml:space="preserve"> проведены мероприятия</w:t>
      </w:r>
      <w:r w:rsidR="00136222">
        <w:rPr>
          <w:rFonts w:eastAsia="Times New Roman"/>
          <w:sz w:val="28"/>
          <w:szCs w:val="28"/>
        </w:rPr>
        <w:t xml:space="preserve"> по популяризации профессии строителя, привлечению и закреплению молодых специалистов в организациях строительной отрасли города Москвы, а также формированию резерва управленческих кадров</w:t>
      </w:r>
      <w:r w:rsidRPr="006560AA">
        <w:rPr>
          <w:rFonts w:eastAsia="Times New Roman"/>
          <w:sz w:val="28"/>
          <w:szCs w:val="28"/>
        </w:rPr>
        <w:t xml:space="preserve"> строительной отрасли города Москвы.</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 xml:space="preserve">По подпрограмме «Нормативно-правовое и сметно-нормативное обеспечение градостроительной деятельности» </w:t>
      </w:r>
      <w:r w:rsidRPr="006560AA">
        <w:rPr>
          <w:rFonts w:eastAsia="Times New Roman"/>
          <w:sz w:val="28"/>
          <w:szCs w:val="28"/>
        </w:rPr>
        <w:t xml:space="preserve">исполнение составило </w:t>
      </w:r>
      <w:r w:rsidR="006B0708" w:rsidRPr="006560AA">
        <w:rPr>
          <w:rFonts w:eastAsia="Times New Roman"/>
          <w:sz w:val="28"/>
          <w:szCs w:val="28"/>
        </w:rPr>
        <w:t>220,1</w:t>
      </w:r>
      <w:r w:rsidRPr="006560AA">
        <w:rPr>
          <w:rFonts w:eastAsia="Times New Roman"/>
          <w:sz w:val="28"/>
          <w:szCs w:val="28"/>
        </w:rPr>
        <w:t xml:space="preserve"> млн рублей.</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За счет указанных ассигнований обеспечено увеличение количества услуг в строительной сфере, оказываемых в электронном виде</w:t>
      </w:r>
      <w:r w:rsidRPr="006560AA">
        <w:rPr>
          <w:rFonts w:eastAsia="Times New Roman"/>
          <w:i/>
          <w:sz w:val="28"/>
          <w:szCs w:val="28"/>
        </w:rPr>
        <w:t xml:space="preserve">, </w:t>
      </w:r>
      <w:r w:rsidRPr="006560AA">
        <w:rPr>
          <w:rFonts w:eastAsia="Times New Roman"/>
          <w:sz w:val="28"/>
          <w:szCs w:val="28"/>
        </w:rPr>
        <w:t>а также выполнены работы по оптимизации стоимости закупаемых материалов, изделий, конструкций и оборудования для объектов, строительство которых осуществляется с привлечением средств бюджета города Москвы.</w:t>
      </w:r>
    </w:p>
    <w:p w:rsidR="00733DBA" w:rsidRPr="006560AA" w:rsidRDefault="00733DBA" w:rsidP="00376D02">
      <w:pPr>
        <w:spacing w:line="317" w:lineRule="auto"/>
        <w:ind w:firstLine="720"/>
        <w:jc w:val="both"/>
        <w:rPr>
          <w:rFonts w:eastAsia="Times New Roman"/>
          <w:b/>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 xml:space="preserve">По подпрограмме «Научно-методическое и информационно-аналитическое обеспечение градостроительной деятельности» </w:t>
      </w:r>
      <w:r w:rsidRPr="006560AA">
        <w:rPr>
          <w:rFonts w:eastAsia="Times New Roman"/>
          <w:sz w:val="28"/>
          <w:szCs w:val="28"/>
        </w:rPr>
        <w:t>исполнение составило</w:t>
      </w:r>
      <w:r w:rsidRPr="006560AA">
        <w:rPr>
          <w:rFonts w:eastAsia="Times New Roman"/>
          <w:b/>
          <w:sz w:val="28"/>
          <w:szCs w:val="28"/>
        </w:rPr>
        <w:t xml:space="preserve"> </w:t>
      </w:r>
      <w:r w:rsidR="006B0708" w:rsidRPr="006560AA">
        <w:rPr>
          <w:rFonts w:eastAsia="Times New Roman"/>
          <w:sz w:val="28"/>
          <w:szCs w:val="28"/>
        </w:rPr>
        <w:t>3 574,7</w:t>
      </w:r>
      <w:r w:rsidRPr="006560AA">
        <w:rPr>
          <w:rFonts w:eastAsia="Times New Roman"/>
          <w:sz w:val="28"/>
          <w:szCs w:val="28"/>
        </w:rPr>
        <w:t xml:space="preserve"> млн рублей.</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 xml:space="preserve">За счет указанных ассигнований проведен комплекс работ по информационно-аналитическому и научно-методическому сопровождению Программы реновации; актуализированы данные, обеспечивающие градостроительную деятельность в рамках Информационно-аналитической системы управления градостроительной деятельностью с формированием массивов данных, позволяющих осуществлять мониторинг и контроль за обеспеченностью строительных проектов разрешительной и градостроительной документацией, и обработкой через информационный портал обращений юридических и физических лиц. </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Проведен Московский урбанистический форум</w:t>
      </w:r>
      <w:r w:rsidR="00972B32" w:rsidRPr="006560AA">
        <w:rPr>
          <w:rFonts w:eastAsia="Times New Roman"/>
          <w:sz w:val="28"/>
          <w:szCs w:val="28"/>
        </w:rPr>
        <w:t>,</w:t>
      </w:r>
      <w:r w:rsidRPr="006560AA">
        <w:rPr>
          <w:rFonts w:eastAsia="Times New Roman"/>
          <w:sz w:val="28"/>
          <w:szCs w:val="28"/>
        </w:rPr>
        <w:t xml:space="preserve"> в рамках которого были организованы деловая программа «Москва 2030. Город, устремленный в будущее», выставка «Город для каждого. Москва 2030» и другие мероприятия.</w:t>
      </w:r>
    </w:p>
    <w:p w:rsidR="00582EB3" w:rsidRPr="006560AA" w:rsidRDefault="00582EB3" w:rsidP="00376D02">
      <w:pPr>
        <w:spacing w:line="317" w:lineRule="auto"/>
        <w:ind w:firstLine="720"/>
        <w:jc w:val="both"/>
        <w:rPr>
          <w:rFonts w:eastAsia="Times New Roman"/>
          <w:sz w:val="28"/>
          <w:szCs w:val="28"/>
          <w:highlight w:val="yellow"/>
        </w:rPr>
      </w:pPr>
      <w:r w:rsidRPr="006560AA">
        <w:rPr>
          <w:rFonts w:eastAsia="Times New Roman"/>
          <w:sz w:val="28"/>
          <w:szCs w:val="28"/>
        </w:rPr>
        <w:t xml:space="preserve">Проведен комплекс работ по информационно-аналитическому сопровождению мероприятий, направленных на оптимизацию процедур в сфере строительства; обеспечено функционирование и развитие выставочного центра градостроительного развития Москвы на ВДНХ «Макет Москвы»; осуществлены мероприятия по совершенствованию системы информирования населения по вопросам архитектурной, градостроительной и строительной деятельности. </w:t>
      </w:r>
    </w:p>
    <w:p w:rsidR="00582EB3" w:rsidRPr="006560AA" w:rsidRDefault="00582EB3" w:rsidP="00376D02">
      <w:pPr>
        <w:spacing w:line="317" w:lineRule="auto"/>
        <w:ind w:firstLine="720"/>
        <w:jc w:val="both"/>
        <w:rPr>
          <w:rFonts w:eastAsia="Times New Roman"/>
          <w:sz w:val="28"/>
          <w:szCs w:val="28"/>
        </w:rPr>
      </w:pPr>
      <w:r w:rsidRPr="006560AA">
        <w:rPr>
          <w:rFonts w:eastAsia="Times New Roman"/>
          <w:sz w:val="28"/>
          <w:szCs w:val="28"/>
        </w:rPr>
        <w:t>Организован спектр публичных мероприятий, различных тематических отраслевых выставок, конференций, семинаров, посвященных градостроительной политике города Москвы.</w:t>
      </w:r>
    </w:p>
    <w:p w:rsidR="00582EB3" w:rsidRPr="006560AA" w:rsidRDefault="00582EB3"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sz w:val="28"/>
          <w:szCs w:val="28"/>
        </w:rPr>
      </w:pPr>
      <w:r w:rsidRPr="006560AA">
        <w:rPr>
          <w:sz w:val="28"/>
          <w:szCs w:val="28"/>
        </w:rPr>
        <w:br w:type="page"/>
      </w:r>
    </w:p>
    <w:p w:rsidR="00733DBA" w:rsidRPr="006560AA" w:rsidRDefault="00733DBA" w:rsidP="00376D02">
      <w:pPr>
        <w:keepNext/>
        <w:keepLines/>
        <w:spacing w:line="317" w:lineRule="auto"/>
        <w:ind w:firstLine="720"/>
        <w:jc w:val="both"/>
        <w:outlineLvl w:val="1"/>
        <w:rPr>
          <w:rFonts w:eastAsia="Times New Roman"/>
          <w:b/>
          <w:bCs/>
          <w:sz w:val="28"/>
          <w:szCs w:val="28"/>
        </w:rPr>
      </w:pPr>
      <w:r w:rsidRPr="006560AA">
        <w:rPr>
          <w:rFonts w:eastAsia="Times New Roman"/>
          <w:b/>
          <w:bCs/>
          <w:sz w:val="28"/>
          <w:szCs w:val="28"/>
        </w:rPr>
        <w:t>17.</w:t>
      </w:r>
      <w:r w:rsidRPr="006560AA">
        <w:rPr>
          <w:rFonts w:eastAsia="Times New Roman"/>
          <w:b/>
          <w:bCs/>
          <w:sz w:val="28"/>
          <w:szCs w:val="28"/>
          <w:lang w:val="en-US"/>
        </w:rPr>
        <w:t> </w:t>
      </w:r>
      <w:r w:rsidRPr="006560AA">
        <w:rPr>
          <w:rFonts w:eastAsia="Times New Roman"/>
          <w:b/>
          <w:bCs/>
          <w:sz w:val="28"/>
          <w:szCs w:val="28"/>
        </w:rPr>
        <w:t xml:space="preserve">Государственная программа города Москвы «Безопасный город» </w:t>
      </w:r>
    </w:p>
    <w:p w:rsidR="00733DBA" w:rsidRPr="0002663B" w:rsidRDefault="00733DBA" w:rsidP="00376D02">
      <w:pPr>
        <w:spacing w:line="317" w:lineRule="auto"/>
        <w:ind w:firstLine="720"/>
        <w:jc w:val="both"/>
        <w:rPr>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t xml:space="preserve">Исполнение расходов по Государственной программе составило </w:t>
      </w:r>
      <w:r w:rsidR="006B0708" w:rsidRPr="006560AA">
        <w:rPr>
          <w:rFonts w:eastAsia="Times New Roman"/>
          <w:sz w:val="28"/>
          <w:szCs w:val="28"/>
        </w:rPr>
        <w:t>160 106,0</w:t>
      </w:r>
      <w:r w:rsidRPr="006560AA">
        <w:rPr>
          <w:rFonts w:eastAsia="Times New Roman"/>
          <w:sz w:val="28"/>
          <w:szCs w:val="28"/>
        </w:rPr>
        <w:t xml:space="preserve"> млн рублей (в том числе за счет средств, полученных из федерального бюджета – </w:t>
      </w:r>
      <w:r w:rsidR="006B0708" w:rsidRPr="006560AA">
        <w:rPr>
          <w:rFonts w:eastAsia="Times New Roman"/>
          <w:sz w:val="28"/>
          <w:szCs w:val="28"/>
        </w:rPr>
        <w:t>44,2</w:t>
      </w:r>
      <w:r w:rsidRPr="006560AA">
        <w:rPr>
          <w:rFonts w:eastAsia="Times New Roman"/>
          <w:sz w:val="28"/>
          <w:szCs w:val="28"/>
        </w:rPr>
        <w:t xml:space="preserve"> млн рублей).</w:t>
      </w: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t xml:space="preserve">В рамках программы исполнение бюджетных инвестиций составило </w:t>
      </w:r>
      <w:r w:rsidRPr="006560AA">
        <w:rPr>
          <w:rFonts w:eastAsia="Times New Roman"/>
          <w:sz w:val="28"/>
          <w:szCs w:val="28"/>
        </w:rPr>
        <w:br/>
      </w:r>
      <w:r w:rsidR="006B0708" w:rsidRPr="006560AA">
        <w:rPr>
          <w:rFonts w:eastAsia="Times New Roman"/>
          <w:sz w:val="28"/>
          <w:szCs w:val="28"/>
        </w:rPr>
        <w:t>15 596,6</w:t>
      </w:r>
      <w:r w:rsidRPr="006560AA">
        <w:rPr>
          <w:rFonts w:eastAsia="Times New Roman"/>
          <w:sz w:val="28"/>
          <w:szCs w:val="28"/>
        </w:rPr>
        <w:t xml:space="preserve"> млн рублей.</w:t>
      </w:r>
    </w:p>
    <w:p w:rsidR="00F04DCA" w:rsidRPr="006560AA" w:rsidRDefault="00F04DCA" w:rsidP="00376D02">
      <w:pPr>
        <w:spacing w:line="317" w:lineRule="auto"/>
        <w:ind w:firstLine="720"/>
        <w:jc w:val="both"/>
        <w:rPr>
          <w:rFonts w:eastAsia="Times New Roman"/>
          <w:sz w:val="28"/>
          <w:szCs w:val="28"/>
        </w:rPr>
      </w:pPr>
      <w:bookmarkStart w:id="2" w:name="_Hlk167983160"/>
      <w:r w:rsidRPr="006560AA">
        <w:rPr>
          <w:rFonts w:eastAsia="Times New Roman"/>
          <w:sz w:val="28"/>
          <w:szCs w:val="28"/>
        </w:rPr>
        <w:t>Ассигнования направлены на</w:t>
      </w:r>
      <w:bookmarkEnd w:id="2"/>
      <w:r w:rsidRPr="006560AA">
        <w:rPr>
          <w:rFonts w:eastAsia="Times New Roman"/>
          <w:sz w:val="28"/>
          <w:szCs w:val="28"/>
        </w:rPr>
        <w:t xml:space="preserve"> проектирование, строительство и реконструкцию административных зданий для органов правопорядка, 11 пожарных депо (пос. Первомайское; ул. Западная, влд.16; 6-й </w:t>
      </w:r>
      <w:proofErr w:type="spellStart"/>
      <w:r w:rsidRPr="006560AA">
        <w:rPr>
          <w:rFonts w:eastAsia="Times New Roman"/>
          <w:sz w:val="28"/>
          <w:szCs w:val="28"/>
        </w:rPr>
        <w:t>пр</w:t>
      </w:r>
      <w:proofErr w:type="spellEnd"/>
      <w:r w:rsidRPr="006560AA">
        <w:rPr>
          <w:rFonts w:eastAsia="Times New Roman"/>
          <w:sz w:val="28"/>
          <w:szCs w:val="28"/>
        </w:rPr>
        <w:t xml:space="preserve">-д </w:t>
      </w:r>
      <w:proofErr w:type="spellStart"/>
      <w:r w:rsidRPr="006560AA">
        <w:rPr>
          <w:rFonts w:eastAsia="Times New Roman"/>
          <w:sz w:val="28"/>
          <w:szCs w:val="28"/>
        </w:rPr>
        <w:t>Подбельского</w:t>
      </w:r>
      <w:proofErr w:type="spellEnd"/>
      <w:r w:rsidRPr="006560AA">
        <w:rPr>
          <w:rFonts w:eastAsia="Times New Roman"/>
          <w:sz w:val="28"/>
          <w:szCs w:val="28"/>
        </w:rPr>
        <w:t xml:space="preserve">, </w:t>
      </w:r>
      <w:proofErr w:type="spellStart"/>
      <w:r w:rsidRPr="006560AA">
        <w:rPr>
          <w:rFonts w:eastAsia="Times New Roman"/>
          <w:sz w:val="28"/>
          <w:szCs w:val="28"/>
        </w:rPr>
        <w:t>влд</w:t>
      </w:r>
      <w:proofErr w:type="spellEnd"/>
      <w:r w:rsidRPr="006560AA">
        <w:rPr>
          <w:rFonts w:eastAsia="Times New Roman"/>
          <w:sz w:val="28"/>
          <w:szCs w:val="28"/>
        </w:rPr>
        <w:t>. 8-10; Автозаводская ул., влд. 23; пос. Новофедоровское; в районе промзоны Руднево</w:t>
      </w:r>
      <w:r w:rsidR="00EE248E" w:rsidRPr="006560AA">
        <w:rPr>
          <w:rFonts w:eastAsia="Times New Roman"/>
          <w:sz w:val="28"/>
          <w:szCs w:val="28"/>
        </w:rPr>
        <w:t xml:space="preserve">; р-н Северный, п. Северный, Дмитровское ш., влд.163; пос. Воскресенское; пос. Рязановское; пос. Филимонковское; пос. Щаповское), </w:t>
      </w:r>
      <w:r w:rsidRPr="006560AA">
        <w:rPr>
          <w:rFonts w:eastAsia="Times New Roman"/>
          <w:sz w:val="28"/>
          <w:szCs w:val="28"/>
        </w:rPr>
        <w:t>3-х пожарно-спасательных частей (ул. Скаковая, д. 22; ул. Полковая, д. 12; 3-й Павелецкий проезд, д. 2), поисково-спасательной станции Вороново и других объектов.</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Завершена реконструкция и строительство здания</w:t>
      </w:r>
      <w:r w:rsidR="00D87017">
        <w:rPr>
          <w:rFonts w:eastAsia="Times New Roman"/>
          <w:sz w:val="28"/>
          <w:szCs w:val="28"/>
        </w:rPr>
        <w:t xml:space="preserve"> для ОВД района Якиманка</w:t>
      </w:r>
      <w:r w:rsidRPr="006560AA">
        <w:rPr>
          <w:rFonts w:eastAsia="Times New Roman"/>
          <w:sz w:val="28"/>
          <w:szCs w:val="28"/>
        </w:rPr>
        <w:t xml:space="preserve"> по адресу: ул. Большая Полянка, влд. 33/41; 3 пожарных депо (на 4 машино-места, пос. Филимонковское; р-н Северный, п. Северный, Дмитровское ш., влд.163; на 5 машино-мест 46 пожарной части (с учебным центром), ул. Западная, влд.16).</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«Обеспечение правопорядка и профилактика правонарушений»</w:t>
      </w:r>
      <w:r w:rsidRPr="006560AA">
        <w:rPr>
          <w:rFonts w:eastAsia="Times New Roman"/>
          <w:sz w:val="28"/>
          <w:szCs w:val="28"/>
        </w:rPr>
        <w:t xml:space="preserve"> исполнение за счет средств бюджета города Москвы составило </w:t>
      </w:r>
      <w:r w:rsidR="006B0708" w:rsidRPr="006560AA">
        <w:rPr>
          <w:rFonts w:eastAsia="Times New Roman"/>
          <w:sz w:val="28"/>
          <w:szCs w:val="28"/>
        </w:rPr>
        <w:t>85 863,3</w:t>
      </w:r>
      <w:r w:rsidRPr="006560AA">
        <w:rPr>
          <w:rFonts w:eastAsia="Times New Roman"/>
          <w:sz w:val="28"/>
          <w:szCs w:val="28"/>
        </w:rPr>
        <w:t xml:space="preserve"> млн рублей (в том числе за счет средств, полученных из федерального бюджета – </w:t>
      </w:r>
      <w:r w:rsidR="006B0708" w:rsidRPr="006560AA">
        <w:rPr>
          <w:rFonts w:eastAsia="Times New Roman"/>
          <w:sz w:val="28"/>
          <w:szCs w:val="28"/>
        </w:rPr>
        <w:t>44,2</w:t>
      </w:r>
      <w:r w:rsidRPr="006560AA">
        <w:rPr>
          <w:rFonts w:eastAsia="Times New Roman"/>
          <w:sz w:val="28"/>
          <w:szCs w:val="28"/>
        </w:rPr>
        <w:t xml:space="preserve"> млн рублей), в том числе по бюджетным инвестициям </w:t>
      </w:r>
      <w:r w:rsidR="006B0708" w:rsidRPr="006560AA">
        <w:rPr>
          <w:rFonts w:eastAsia="Times New Roman"/>
          <w:sz w:val="28"/>
          <w:szCs w:val="28"/>
        </w:rPr>
        <w:t>3 963,5</w:t>
      </w:r>
      <w:r w:rsidRPr="006560AA">
        <w:rPr>
          <w:rFonts w:eastAsia="Times New Roman"/>
          <w:sz w:val="28"/>
          <w:szCs w:val="28"/>
        </w:rPr>
        <w:t xml:space="preserve"> млн рублей.</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обеспечение деятельности учреждений, подведомственных Департаменту региональной безопасности и противодействия коррупции города Москвы: Московский городской совет общественных пунктов охраны порядка, Московский городской штаб народной дружины, Московская безопасность, Московский исследовательский центр;</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профилактику правонарушений, охрану общественного порядка на территории города Москвы и реализацию полномочий, введенных в период режима повышенной готовности на территориях субъектов Российской Федерации;</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xml:space="preserve">- выполнение работ по капитальному ремонту объектов органов исполнительной власти, участвующих в охране общественного порядка на территории города Москвы; </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xml:space="preserve">- обеспечение транспортными картами для проезда на транспорте общего пользования в городском сообщении, включая метрополитен и Малое кольцо Московской железной дороги, сотрудников отдельных федеральных органов исполнительной власти в связи с выполнением ими оперативно-служебных задач на территории города Москвы; </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xml:space="preserve">- обеспечение охраны и антитеррористической защищенности городских объектов, а также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 </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предоставление субвенции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p w:rsidR="00733DB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На реализацию полномочий по осуществлению первичного воинского учета из федерального бюджета бюджету города Москвы предоставлена субвенция в объеме 44,2 млн рублей, которая в соответствии с заявками органов местного самоуправления по ТиНАО города Москвы направлена на обеспечение деятельности работников, осуществляющих ведение первичного воинского учета.</w:t>
      </w:r>
    </w:p>
    <w:p w:rsidR="00F04DCA" w:rsidRPr="006560AA" w:rsidRDefault="00F04DC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По подпрограмме «Предупреждение чрезвычайных ситуаций, развитие гражданской обороны, защита населения и территорий города от чрезвычайных ситуаций природного и техногенного характера, обеспечение пожарной безопасности и безопасности людей на водных объектах»</w:t>
      </w:r>
      <w:r w:rsidRPr="006560AA">
        <w:rPr>
          <w:rFonts w:eastAsia="Times New Roman"/>
          <w:sz w:val="28"/>
          <w:szCs w:val="28"/>
        </w:rPr>
        <w:t xml:space="preserve"> исполнение составило </w:t>
      </w:r>
      <w:r w:rsidR="006B0708" w:rsidRPr="006560AA">
        <w:rPr>
          <w:rFonts w:eastAsia="Times New Roman"/>
          <w:sz w:val="28"/>
          <w:szCs w:val="28"/>
        </w:rPr>
        <w:t>31 307,4</w:t>
      </w:r>
      <w:r w:rsidRPr="006560AA">
        <w:rPr>
          <w:rFonts w:eastAsia="Times New Roman"/>
          <w:sz w:val="28"/>
          <w:szCs w:val="28"/>
        </w:rPr>
        <w:t xml:space="preserve"> млн рублей, в том числе по бюджетным инвестициям </w:t>
      </w:r>
      <w:r w:rsidR="006B0708" w:rsidRPr="006560AA">
        <w:rPr>
          <w:rFonts w:eastAsia="Times New Roman"/>
          <w:sz w:val="28"/>
          <w:szCs w:val="28"/>
        </w:rPr>
        <w:t>9 616,8</w:t>
      </w:r>
      <w:r w:rsidRPr="006560AA">
        <w:rPr>
          <w:rFonts w:eastAsia="Times New Roman"/>
          <w:sz w:val="28"/>
          <w:szCs w:val="28"/>
        </w:rPr>
        <w:t xml:space="preserve"> млн рублей.</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xml:space="preserve">- функционирование служб в сфере предупреждения и ликвидации последствий чрезвычайных ситуаций природного и техногенного характера, в том числе Московской городской поисково-спасательной службы, Пожарно-спасательного центра, Московского авиационного центра, Учебно-методического центра по гражданской обороне и чрезвычайным ситуациям города Москвы, Службы обеспечения вызовов экстренных оперативных служб по единому номеру 112 на территории города Москвы; </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xml:space="preserve">- 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системы государственной системы предупреждения и ликвидации чрезвычайных ситуаций техникой, оборудованием, средствами индивидуальной защиты; </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xml:space="preserve">- создание, совершенствование и функционирование систем связи, оповещения, страхового фонда документации в целях устойчивого управления в чрезвычайных ситуациях; </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 xml:space="preserve">По подпрограмме «Мобилизационная подготовка экономики» </w:t>
      </w:r>
      <w:r w:rsidRPr="006560AA">
        <w:rPr>
          <w:rFonts w:eastAsia="Times New Roman"/>
          <w:sz w:val="28"/>
          <w:szCs w:val="28"/>
        </w:rPr>
        <w:t xml:space="preserve">исполнение составило </w:t>
      </w:r>
      <w:r w:rsidR="006B0708" w:rsidRPr="006560AA">
        <w:rPr>
          <w:rFonts w:eastAsia="Times New Roman"/>
          <w:sz w:val="28"/>
          <w:szCs w:val="28"/>
        </w:rPr>
        <w:t>40 188,6</w:t>
      </w:r>
      <w:r w:rsidRPr="006560AA">
        <w:rPr>
          <w:rFonts w:eastAsia="Times New Roman"/>
          <w:sz w:val="28"/>
          <w:szCs w:val="28"/>
        </w:rPr>
        <w:t xml:space="preserve"> млн рублей</w:t>
      </w:r>
      <w:r w:rsidR="006B0708" w:rsidRPr="006560AA">
        <w:rPr>
          <w:rFonts w:eastAsia="Times New Roman"/>
          <w:sz w:val="28"/>
          <w:szCs w:val="28"/>
        </w:rPr>
        <w:t>, в том числе по бюджетным инвестициям 2 016,3</w:t>
      </w:r>
      <w:r w:rsidR="00511918" w:rsidRPr="006560AA">
        <w:rPr>
          <w:rFonts w:eastAsia="Times New Roman"/>
          <w:sz w:val="28"/>
          <w:szCs w:val="28"/>
        </w:rPr>
        <w:t xml:space="preserve"> млн рублей</w:t>
      </w:r>
      <w:r w:rsidR="006B0708" w:rsidRPr="006560AA">
        <w:rPr>
          <w:rFonts w:eastAsia="Times New Roman"/>
          <w:sz w:val="28"/>
          <w:szCs w:val="28"/>
        </w:rPr>
        <w:t>.</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xml:space="preserve">- реализацию мероприятий по повышению готовности объектов мобилизационного назначения, доведение до установленных норм запасов материально-технических средств, медикаментов, медицинского и химического имущества, создание условий для их хранения и своевременного освежения; </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создание и сохранение страхового фонда документации в городе Москве;</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 реализаци</w:t>
      </w:r>
      <w:r w:rsidR="00972B32" w:rsidRPr="006560AA">
        <w:rPr>
          <w:rFonts w:eastAsia="Times New Roman"/>
          <w:sz w:val="28"/>
          <w:szCs w:val="28"/>
        </w:rPr>
        <w:t>ю</w:t>
      </w:r>
      <w:r w:rsidRPr="006560AA">
        <w:rPr>
          <w:rFonts w:eastAsia="Times New Roman"/>
          <w:sz w:val="28"/>
          <w:szCs w:val="28"/>
        </w:rPr>
        <w:t xml:space="preserve"> полномочий, введенных в период режима повышенной готовности на территориях субъектов Российской Федерации.</w:t>
      </w:r>
    </w:p>
    <w:p w:rsidR="00733DBA" w:rsidRPr="006560AA" w:rsidRDefault="00733DBA" w:rsidP="00376D02">
      <w:pPr>
        <w:spacing w:line="317" w:lineRule="auto"/>
        <w:ind w:firstLine="720"/>
        <w:jc w:val="both"/>
        <w:rPr>
          <w:rFonts w:eastAsia="Times New Roman"/>
          <w:sz w:val="28"/>
          <w:szCs w:val="28"/>
        </w:rPr>
      </w:pPr>
    </w:p>
    <w:p w:rsidR="00733DBA" w:rsidRPr="006560AA" w:rsidRDefault="00733DBA" w:rsidP="00376D02">
      <w:pPr>
        <w:spacing w:line="317" w:lineRule="auto"/>
        <w:ind w:firstLine="720"/>
        <w:jc w:val="both"/>
        <w:rPr>
          <w:rFonts w:eastAsia="Times New Roman"/>
          <w:sz w:val="28"/>
          <w:szCs w:val="28"/>
        </w:rPr>
      </w:pPr>
      <w:r w:rsidRPr="006560AA">
        <w:rPr>
          <w:rFonts w:eastAsia="Times New Roman"/>
          <w:b/>
          <w:sz w:val="28"/>
          <w:szCs w:val="28"/>
        </w:rPr>
        <w:t xml:space="preserve">По подпрограмме «Внедрение цифровых технологий для обеспечения правопорядка и профилактики правонарушений» </w:t>
      </w:r>
      <w:r w:rsidRPr="006560AA">
        <w:rPr>
          <w:rFonts w:eastAsia="Times New Roman"/>
          <w:sz w:val="28"/>
          <w:szCs w:val="28"/>
        </w:rPr>
        <w:t xml:space="preserve">исполнение составило </w:t>
      </w:r>
      <w:r w:rsidR="006B0708" w:rsidRPr="006560AA">
        <w:rPr>
          <w:rFonts w:eastAsia="Times New Roman"/>
          <w:sz w:val="28"/>
          <w:szCs w:val="28"/>
        </w:rPr>
        <w:t xml:space="preserve">2 746,7 </w:t>
      </w:r>
      <w:r w:rsidRPr="006560AA">
        <w:rPr>
          <w:rFonts w:eastAsia="Times New Roman"/>
          <w:sz w:val="28"/>
          <w:szCs w:val="28"/>
        </w:rPr>
        <w:t>млн рублей.</w:t>
      </w:r>
    </w:p>
    <w:p w:rsidR="00F04DCA" w:rsidRPr="006560AA" w:rsidRDefault="00F04DCA" w:rsidP="00376D02">
      <w:pPr>
        <w:spacing w:line="317" w:lineRule="auto"/>
        <w:ind w:firstLine="720"/>
        <w:jc w:val="both"/>
        <w:rPr>
          <w:rFonts w:eastAsia="Times New Roman"/>
          <w:sz w:val="28"/>
          <w:szCs w:val="28"/>
        </w:rPr>
      </w:pPr>
      <w:r w:rsidRPr="006560AA">
        <w:rPr>
          <w:rFonts w:eastAsia="Times New Roman"/>
          <w:sz w:val="28"/>
          <w:szCs w:val="28"/>
        </w:rPr>
        <w:t>В рамках данной подпрограммы обеспечено проведение комплекса мероприятий по созданию, внедрению и эксплуатации средств информационных технологий в сфере профилактики правонарушений и обеспечения общественной безопасности.</w:t>
      </w:r>
    </w:p>
    <w:p w:rsidR="00733DBA" w:rsidRPr="006560AA" w:rsidRDefault="00733DBA" w:rsidP="00376D02">
      <w:pPr>
        <w:spacing w:line="317" w:lineRule="auto"/>
        <w:ind w:firstLine="720"/>
        <w:jc w:val="both"/>
        <w:rPr>
          <w:rFonts w:eastAsia="Times New Roman"/>
          <w:sz w:val="28"/>
          <w:szCs w:val="28"/>
        </w:rPr>
      </w:pPr>
      <w:r w:rsidRPr="006560AA">
        <w:rPr>
          <w:rFonts w:eastAsia="Times New Roman"/>
          <w:sz w:val="28"/>
          <w:szCs w:val="28"/>
        </w:rPr>
        <w:br w:type="page"/>
      </w:r>
    </w:p>
    <w:p w:rsidR="00733DBA" w:rsidRPr="006560AA" w:rsidRDefault="00733DBA" w:rsidP="00376D02">
      <w:pPr>
        <w:keepNext/>
        <w:spacing w:line="317" w:lineRule="auto"/>
        <w:ind w:firstLine="720"/>
        <w:jc w:val="center"/>
        <w:outlineLvl w:val="0"/>
        <w:rPr>
          <w:b/>
          <w:sz w:val="28"/>
          <w:szCs w:val="28"/>
        </w:rPr>
      </w:pPr>
      <w:bookmarkStart w:id="3" w:name="_Hlk167985600"/>
      <w:r w:rsidRPr="006560AA">
        <w:rPr>
          <w:b/>
          <w:sz w:val="28"/>
          <w:szCs w:val="28"/>
        </w:rPr>
        <w:t xml:space="preserve">III. Исполнение расходов бюджета города Москвы </w:t>
      </w:r>
      <w:bookmarkStart w:id="4" w:name="_Hlk167982804"/>
      <w:r w:rsidRPr="006560AA">
        <w:rPr>
          <w:b/>
          <w:sz w:val="28"/>
          <w:szCs w:val="28"/>
        </w:rPr>
        <w:t>по непрограммным направлениям деятельности</w:t>
      </w:r>
    </w:p>
    <w:bookmarkEnd w:id="4"/>
    <w:p w:rsidR="00733DBA" w:rsidRPr="006560AA" w:rsidRDefault="00733DBA" w:rsidP="00376D02">
      <w:pPr>
        <w:spacing w:line="317" w:lineRule="auto"/>
        <w:ind w:firstLine="720"/>
        <w:jc w:val="both"/>
        <w:rPr>
          <w:sz w:val="28"/>
          <w:szCs w:val="28"/>
        </w:rPr>
      </w:pPr>
    </w:p>
    <w:p w:rsidR="00857194" w:rsidRPr="00857194" w:rsidRDefault="00857194" w:rsidP="00857194">
      <w:pPr>
        <w:autoSpaceDE w:val="0"/>
        <w:autoSpaceDN w:val="0"/>
        <w:adjustRightInd w:val="0"/>
        <w:spacing w:line="317" w:lineRule="auto"/>
        <w:ind w:firstLine="720"/>
        <w:jc w:val="both"/>
        <w:rPr>
          <w:sz w:val="28"/>
          <w:szCs w:val="28"/>
        </w:rPr>
      </w:pPr>
      <w:r w:rsidRPr="00857194">
        <w:rPr>
          <w:sz w:val="28"/>
          <w:szCs w:val="28"/>
        </w:rPr>
        <w:t>Исполнение расходов по</w:t>
      </w:r>
      <w:r w:rsidR="0061763C">
        <w:rPr>
          <w:sz w:val="28"/>
          <w:szCs w:val="28"/>
        </w:rPr>
        <w:t xml:space="preserve"> </w:t>
      </w:r>
      <w:r w:rsidR="0061763C" w:rsidRPr="0061763C">
        <w:rPr>
          <w:sz w:val="28"/>
          <w:szCs w:val="28"/>
        </w:rPr>
        <w:t>непрограммным направлениям деятельности</w:t>
      </w:r>
      <w:r w:rsidR="0061763C">
        <w:rPr>
          <w:sz w:val="28"/>
          <w:szCs w:val="28"/>
        </w:rPr>
        <w:t xml:space="preserve"> </w:t>
      </w:r>
      <w:r w:rsidRPr="00857194">
        <w:rPr>
          <w:sz w:val="28"/>
          <w:szCs w:val="28"/>
        </w:rPr>
        <w:t xml:space="preserve">составило </w:t>
      </w:r>
      <w:r w:rsidR="0061763C">
        <w:rPr>
          <w:sz w:val="28"/>
          <w:szCs w:val="28"/>
        </w:rPr>
        <w:t>258 586,3</w:t>
      </w:r>
      <w:r w:rsidRPr="00857194">
        <w:rPr>
          <w:sz w:val="28"/>
          <w:szCs w:val="28"/>
        </w:rPr>
        <w:t xml:space="preserve"> млн рублей (в том числе за счет средств, полученных из федерального бюджета – </w:t>
      </w:r>
      <w:r w:rsidR="0061763C">
        <w:rPr>
          <w:sz w:val="28"/>
          <w:szCs w:val="28"/>
        </w:rPr>
        <w:t>1 083,0</w:t>
      </w:r>
      <w:r w:rsidRPr="00857194">
        <w:rPr>
          <w:sz w:val="28"/>
          <w:szCs w:val="28"/>
        </w:rPr>
        <w:t xml:space="preserve"> млн рублей).</w:t>
      </w:r>
    </w:p>
    <w:p w:rsidR="00606274" w:rsidRPr="00606274" w:rsidRDefault="00606274" w:rsidP="00606274">
      <w:pPr>
        <w:spacing w:line="317" w:lineRule="auto"/>
        <w:ind w:right="142" w:firstLine="720"/>
        <w:jc w:val="both"/>
        <w:rPr>
          <w:sz w:val="28"/>
          <w:szCs w:val="28"/>
        </w:rPr>
      </w:pPr>
      <w:r w:rsidRPr="00606274">
        <w:rPr>
          <w:sz w:val="28"/>
          <w:szCs w:val="28"/>
        </w:rPr>
        <w:t>За счет непрограммных направлений деятельности осуществлялось:</w:t>
      </w:r>
    </w:p>
    <w:p w:rsidR="00A12F8D" w:rsidRPr="00606274" w:rsidRDefault="00A12F8D" w:rsidP="00A12F8D">
      <w:pPr>
        <w:spacing w:line="317" w:lineRule="auto"/>
        <w:ind w:right="142" w:firstLine="720"/>
        <w:jc w:val="both"/>
        <w:rPr>
          <w:sz w:val="28"/>
          <w:szCs w:val="28"/>
        </w:rPr>
      </w:pPr>
      <w:r w:rsidRPr="00606274">
        <w:rPr>
          <w:sz w:val="28"/>
          <w:szCs w:val="28"/>
        </w:rPr>
        <w:t>-</w:t>
      </w:r>
      <w:r>
        <w:rPr>
          <w:sz w:val="28"/>
          <w:szCs w:val="28"/>
        </w:rPr>
        <w:t> </w:t>
      </w:r>
      <w:r w:rsidRPr="00606274">
        <w:rPr>
          <w:sz w:val="28"/>
          <w:szCs w:val="28"/>
        </w:rPr>
        <w:t>финансовое обеспечение деятельности органов государственной власти города Москвы по руководству и управлению в сфере установленных функций;</w:t>
      </w:r>
    </w:p>
    <w:p w:rsidR="00A12F8D" w:rsidRDefault="00606274" w:rsidP="00606274">
      <w:pPr>
        <w:spacing w:line="317" w:lineRule="auto"/>
        <w:ind w:right="142" w:firstLine="720"/>
        <w:jc w:val="both"/>
        <w:rPr>
          <w:sz w:val="28"/>
          <w:szCs w:val="28"/>
        </w:rPr>
      </w:pPr>
      <w:r w:rsidRPr="00606274">
        <w:rPr>
          <w:sz w:val="28"/>
          <w:szCs w:val="28"/>
        </w:rPr>
        <w:t>-</w:t>
      </w:r>
      <w:r w:rsidR="00A12F8D">
        <w:rPr>
          <w:sz w:val="28"/>
          <w:szCs w:val="28"/>
        </w:rPr>
        <w:t> </w:t>
      </w:r>
      <w:r w:rsidRPr="00606274">
        <w:rPr>
          <w:sz w:val="28"/>
          <w:szCs w:val="28"/>
        </w:rPr>
        <w:t>проведение восстановительных работ и развитие инфраструктуры на территории Донецка Донецкой Народной Республики и Луганска Луганской Народной Республики;</w:t>
      </w:r>
      <w:r w:rsidR="00A12F8D" w:rsidRPr="00A12F8D">
        <w:rPr>
          <w:sz w:val="28"/>
          <w:szCs w:val="28"/>
        </w:rPr>
        <w:t xml:space="preserve"> </w:t>
      </w:r>
    </w:p>
    <w:p w:rsidR="00606274" w:rsidRPr="00606274" w:rsidRDefault="00A12F8D" w:rsidP="00606274">
      <w:pPr>
        <w:spacing w:line="317" w:lineRule="auto"/>
        <w:ind w:right="142" w:firstLine="720"/>
        <w:jc w:val="both"/>
        <w:rPr>
          <w:sz w:val="28"/>
          <w:szCs w:val="28"/>
        </w:rPr>
      </w:pPr>
      <w:r>
        <w:rPr>
          <w:sz w:val="28"/>
          <w:szCs w:val="28"/>
        </w:rPr>
        <w:t>- </w:t>
      </w:r>
      <w:r w:rsidRPr="00606274">
        <w:rPr>
          <w:sz w:val="28"/>
          <w:szCs w:val="28"/>
        </w:rPr>
        <w:t>предоставление межбюджетных трансфертов;</w:t>
      </w:r>
    </w:p>
    <w:p w:rsidR="00606274" w:rsidRPr="00606274" w:rsidRDefault="00606274" w:rsidP="00606274">
      <w:pPr>
        <w:spacing w:line="317" w:lineRule="auto"/>
        <w:ind w:right="142" w:firstLine="720"/>
        <w:jc w:val="both"/>
        <w:rPr>
          <w:sz w:val="28"/>
          <w:szCs w:val="28"/>
        </w:rPr>
      </w:pPr>
      <w:r w:rsidRPr="00606274">
        <w:rPr>
          <w:sz w:val="28"/>
          <w:szCs w:val="28"/>
        </w:rPr>
        <w:t>-</w:t>
      </w:r>
      <w:r w:rsidR="00A12F8D">
        <w:rPr>
          <w:sz w:val="28"/>
          <w:szCs w:val="28"/>
        </w:rPr>
        <w:t> </w:t>
      </w:r>
      <w:r w:rsidRPr="00606274">
        <w:rPr>
          <w:sz w:val="28"/>
          <w:szCs w:val="28"/>
        </w:rPr>
        <w:t>обеспечение мероприятий по поддержке соотечественников, проживающих за рубежом</w:t>
      </w:r>
      <w:r w:rsidR="00A12F8D">
        <w:rPr>
          <w:sz w:val="28"/>
          <w:szCs w:val="28"/>
        </w:rPr>
        <w:t xml:space="preserve">, </w:t>
      </w:r>
      <w:r w:rsidRPr="00606274">
        <w:rPr>
          <w:sz w:val="28"/>
          <w:szCs w:val="28"/>
        </w:rPr>
        <w:t>организация и проведение мероприятий в сфере национальных и религиозных отношений, межрегиональных связей, мероприятий в сфере международного сотрудничества</w:t>
      </w:r>
      <w:r w:rsidR="00A12F8D">
        <w:rPr>
          <w:sz w:val="28"/>
          <w:szCs w:val="28"/>
        </w:rPr>
        <w:t>;</w:t>
      </w:r>
      <w:r w:rsidRPr="00606274">
        <w:rPr>
          <w:sz w:val="28"/>
          <w:szCs w:val="28"/>
        </w:rPr>
        <w:t xml:space="preserve"> </w:t>
      </w:r>
    </w:p>
    <w:p w:rsidR="00733DBA" w:rsidRDefault="00606274" w:rsidP="00606274">
      <w:pPr>
        <w:spacing w:line="317" w:lineRule="auto"/>
        <w:ind w:right="142" w:firstLine="720"/>
        <w:jc w:val="both"/>
        <w:rPr>
          <w:sz w:val="28"/>
          <w:szCs w:val="28"/>
        </w:rPr>
      </w:pPr>
      <w:r w:rsidRPr="00606274">
        <w:rPr>
          <w:sz w:val="28"/>
          <w:szCs w:val="28"/>
        </w:rPr>
        <w:t>-</w:t>
      </w:r>
      <w:r w:rsidR="00A12F8D">
        <w:rPr>
          <w:sz w:val="28"/>
          <w:szCs w:val="28"/>
        </w:rPr>
        <w:t> </w:t>
      </w:r>
      <w:r w:rsidRPr="00606274">
        <w:rPr>
          <w:sz w:val="28"/>
          <w:szCs w:val="28"/>
        </w:rPr>
        <w:t>финансовое обеспечение деятельности по расходным обязательствам префектур административных округов.</w:t>
      </w:r>
      <w:r w:rsidR="00167E53">
        <w:rPr>
          <w:sz w:val="28"/>
          <w:szCs w:val="28"/>
        </w:rPr>
        <w:t xml:space="preserve"> </w:t>
      </w:r>
      <w:r w:rsidR="00934EF5" w:rsidRPr="006560AA">
        <w:rPr>
          <w:sz w:val="28"/>
          <w:szCs w:val="28"/>
        </w:rPr>
        <w:t>Средства направлены на ремонт квартир ветеранов и инвалидов Великой Отечественной войны, детей-сирот, а также граждан, признанных нуждающимися районной или окружной комиссией в соответствии с установленным порядком;</w:t>
      </w:r>
      <w:r w:rsidR="00962D62">
        <w:rPr>
          <w:sz w:val="28"/>
          <w:szCs w:val="28"/>
        </w:rPr>
        <w:t xml:space="preserve"> </w:t>
      </w:r>
      <w:r w:rsidR="00934EF5" w:rsidRPr="006560AA">
        <w:rPr>
          <w:sz w:val="28"/>
          <w:szCs w:val="28"/>
        </w:rPr>
        <w:t xml:space="preserve">материально-техническое обеспечение, содержание </w:t>
      </w:r>
      <w:r w:rsidR="00116E0E">
        <w:rPr>
          <w:sz w:val="28"/>
          <w:szCs w:val="28"/>
        </w:rPr>
        <w:t xml:space="preserve">и ремонт </w:t>
      </w:r>
      <w:r w:rsidR="00934EF5" w:rsidRPr="006560AA">
        <w:rPr>
          <w:sz w:val="28"/>
          <w:szCs w:val="28"/>
        </w:rPr>
        <w:t>нежилых помещений, предназначенных для работы общественных пунктов охраны порядка, работы с ветеранами; проведение работ по благоустройству и оборудованию мест размещения нестационарных торговых объектов; аварийные работы и мероприятия; проведение работ по очистке крыш от снега и (или) удалению наростов льда на карнизах, крышах и водостоках нежилых зданий, строений, сооружений и многоквартирных домов; уборку бесхозяйных территорий, содержание зеленых насаждений на бесхозяйных территориях, подготовку комплектов правоустанавливающих документов на бесхозяйные территории;  снос индивидуальных гаражей и выплату компенсаций собственникам гаражей по решениям Градостроительно-земельной  комиссии города Москвы в связи с освобождением земельных участков в целях благоустройства; обеспечение мероприятий по гражданской обороне, предупреждению чрезвычайных ситуаций, пожарной безопасности и безопасности населения на водных объектах; содержание и охрану объектов незавершенного строительства; планово-восстановительный ремонт планируемых к реновации жилых домов до принятия решения об их сносе; проведение праздничных и социально значимых мероприятий, праздничное оформление территории города, информирование жителей, проведение социологических исследований и др.</w:t>
      </w:r>
      <w:r w:rsidR="002B3AE4">
        <w:rPr>
          <w:sz w:val="28"/>
          <w:szCs w:val="28"/>
        </w:rPr>
        <w:t>;</w:t>
      </w:r>
    </w:p>
    <w:p w:rsidR="002B3AE4" w:rsidRPr="006560AA" w:rsidRDefault="002B3AE4" w:rsidP="002B3AE4">
      <w:pPr>
        <w:autoSpaceDE w:val="0"/>
        <w:autoSpaceDN w:val="0"/>
        <w:adjustRightInd w:val="0"/>
        <w:spacing w:line="317" w:lineRule="auto"/>
        <w:ind w:firstLine="720"/>
        <w:jc w:val="both"/>
        <w:rPr>
          <w:sz w:val="28"/>
          <w:szCs w:val="28"/>
        </w:rPr>
      </w:pPr>
      <w:r>
        <w:rPr>
          <w:sz w:val="28"/>
          <w:szCs w:val="28"/>
        </w:rPr>
        <w:t xml:space="preserve">- </w:t>
      </w:r>
      <w:r w:rsidRPr="006560AA">
        <w:rPr>
          <w:sz w:val="28"/>
          <w:szCs w:val="28"/>
        </w:rPr>
        <w:t>обслуживание государственного долга города Москвы.</w:t>
      </w:r>
    </w:p>
    <w:p w:rsidR="002B3AE4" w:rsidRDefault="002B3AE4" w:rsidP="00376D02">
      <w:pPr>
        <w:spacing w:line="317" w:lineRule="auto"/>
        <w:ind w:right="142" w:firstLine="720"/>
        <w:jc w:val="both"/>
        <w:rPr>
          <w:sz w:val="28"/>
          <w:szCs w:val="28"/>
        </w:rPr>
      </w:pPr>
    </w:p>
    <w:p w:rsidR="00A12F8D" w:rsidRPr="006560AA" w:rsidRDefault="00A12F8D" w:rsidP="00376D02">
      <w:pPr>
        <w:spacing w:line="317" w:lineRule="auto"/>
        <w:ind w:right="142" w:firstLine="720"/>
        <w:jc w:val="both"/>
        <w:rPr>
          <w:sz w:val="28"/>
          <w:szCs w:val="28"/>
        </w:rPr>
      </w:pPr>
    </w:p>
    <w:p w:rsidR="00733DBA" w:rsidRPr="00956B65" w:rsidRDefault="00733DBA" w:rsidP="00376D02">
      <w:pPr>
        <w:shd w:val="clear" w:color="auto" w:fill="FFFFFF"/>
        <w:spacing w:line="317" w:lineRule="auto"/>
        <w:ind w:firstLine="720"/>
        <w:jc w:val="both"/>
        <w:rPr>
          <w:b/>
          <w:bCs/>
          <w:sz w:val="10"/>
          <w:szCs w:val="28"/>
          <w:lang w:eastAsia="x-none"/>
        </w:rPr>
      </w:pPr>
    </w:p>
    <w:p w:rsidR="00733DBA" w:rsidRDefault="00733DBA" w:rsidP="00376D02">
      <w:pPr>
        <w:shd w:val="clear" w:color="auto" w:fill="FFFFFF"/>
        <w:spacing w:line="317" w:lineRule="auto"/>
        <w:ind w:firstLine="720"/>
        <w:jc w:val="both"/>
        <w:rPr>
          <w:b/>
          <w:bCs/>
          <w:sz w:val="28"/>
          <w:szCs w:val="28"/>
          <w:lang w:eastAsia="x-none"/>
        </w:rPr>
      </w:pPr>
      <w:r w:rsidRPr="006560AA">
        <w:rPr>
          <w:b/>
          <w:bCs/>
          <w:sz w:val="28"/>
          <w:szCs w:val="28"/>
          <w:lang w:eastAsia="x-none"/>
        </w:rPr>
        <w:t>Государственный долг города Москвы</w:t>
      </w:r>
    </w:p>
    <w:p w:rsidR="000C215F" w:rsidRPr="000C215F" w:rsidRDefault="000C215F" w:rsidP="00376D02">
      <w:pPr>
        <w:shd w:val="clear" w:color="auto" w:fill="FFFFFF"/>
        <w:spacing w:line="317" w:lineRule="auto"/>
        <w:ind w:firstLine="720"/>
        <w:jc w:val="both"/>
        <w:rPr>
          <w:b/>
          <w:bCs/>
          <w:sz w:val="20"/>
          <w:szCs w:val="28"/>
          <w:lang w:eastAsia="x-none"/>
        </w:rPr>
      </w:pPr>
    </w:p>
    <w:p w:rsidR="00D5577B" w:rsidRPr="006560AA" w:rsidRDefault="00D5577B" w:rsidP="00376D02">
      <w:pPr>
        <w:shd w:val="clear" w:color="auto" w:fill="FFFFFF"/>
        <w:spacing w:line="317" w:lineRule="auto"/>
        <w:ind w:firstLine="720"/>
        <w:jc w:val="both"/>
        <w:rPr>
          <w:rFonts w:eastAsia="Times New Roman"/>
          <w:spacing w:val="-5"/>
          <w:sz w:val="28"/>
          <w:szCs w:val="28"/>
        </w:rPr>
      </w:pPr>
      <w:bookmarkStart w:id="5" w:name="_Hlk168047861"/>
      <w:r w:rsidRPr="006560AA">
        <w:rPr>
          <w:rFonts w:eastAsia="Times New Roman"/>
          <w:spacing w:val="-5"/>
          <w:sz w:val="28"/>
          <w:szCs w:val="28"/>
        </w:rPr>
        <w:t xml:space="preserve">По состоянию на 1 января 2024 года </w:t>
      </w:r>
      <w:bookmarkEnd w:id="5"/>
      <w:r w:rsidRPr="006560AA">
        <w:rPr>
          <w:rFonts w:eastAsia="Times New Roman"/>
          <w:spacing w:val="-5"/>
          <w:sz w:val="28"/>
          <w:szCs w:val="28"/>
        </w:rPr>
        <w:t xml:space="preserve">государственный долг города Москвы составил 196 780,0 млн рублей и по сравнению с данными на начало отчетного года увеличился на 40 818,8 млн рублей за счет привлечения инфраструктурного бюджетного кредита и размещения государственных ценных бумаг города Москвы. </w:t>
      </w:r>
    </w:p>
    <w:p w:rsidR="00D5577B" w:rsidRPr="006560AA" w:rsidRDefault="00D5577B" w:rsidP="00376D02">
      <w:pPr>
        <w:shd w:val="clear" w:color="auto" w:fill="FFFFFF"/>
        <w:spacing w:line="317" w:lineRule="auto"/>
        <w:ind w:firstLine="720"/>
        <w:jc w:val="both"/>
        <w:rPr>
          <w:rFonts w:eastAsia="Times New Roman"/>
          <w:spacing w:val="-5"/>
          <w:sz w:val="28"/>
          <w:szCs w:val="28"/>
        </w:rPr>
      </w:pPr>
      <w:r w:rsidRPr="006560AA">
        <w:rPr>
          <w:rFonts w:eastAsia="Times New Roman"/>
          <w:spacing w:val="-5"/>
          <w:sz w:val="28"/>
          <w:szCs w:val="28"/>
        </w:rPr>
        <w:t xml:space="preserve">В течение 2023 года из федерального бюджета был получен бюджетный кредит на финансовое обеспечение реализации инфраструктурных проектов в объеме 40 640,5 млн рублей. Средства направлены на развитие транспортной системы – приобретение современного подвижного состава: вагонов метро и электропоездов для московских центральных диаметров. </w:t>
      </w:r>
    </w:p>
    <w:p w:rsidR="00D5577B" w:rsidRPr="006560AA" w:rsidRDefault="00D5577B" w:rsidP="00376D02">
      <w:pPr>
        <w:shd w:val="clear" w:color="auto" w:fill="FFFFFF"/>
        <w:spacing w:line="317" w:lineRule="auto"/>
        <w:ind w:firstLine="720"/>
        <w:jc w:val="both"/>
        <w:rPr>
          <w:rFonts w:eastAsia="Times New Roman"/>
          <w:spacing w:val="-5"/>
          <w:sz w:val="28"/>
          <w:szCs w:val="28"/>
        </w:rPr>
      </w:pPr>
      <w:r w:rsidRPr="006560AA">
        <w:rPr>
          <w:rFonts w:eastAsia="Times New Roman"/>
          <w:spacing w:val="-5"/>
          <w:sz w:val="28"/>
          <w:szCs w:val="28"/>
        </w:rPr>
        <w:t>Осуществлено размещение государственных ценных бумаг города Москвы в объеме 2 000,0 млн рублей и произведен их выкуп в сумме 1 821,7 млн рублей.</w:t>
      </w:r>
    </w:p>
    <w:p w:rsidR="00D5577B" w:rsidRDefault="00A12F8D" w:rsidP="00376D02">
      <w:pPr>
        <w:shd w:val="clear" w:color="auto" w:fill="FFFFFF"/>
        <w:spacing w:line="317" w:lineRule="auto"/>
        <w:ind w:firstLine="720"/>
        <w:jc w:val="both"/>
        <w:rPr>
          <w:rFonts w:eastAsia="Times New Roman"/>
          <w:spacing w:val="-5"/>
          <w:sz w:val="28"/>
          <w:szCs w:val="28"/>
        </w:rPr>
      </w:pPr>
      <w:r w:rsidRPr="00A12F8D">
        <w:rPr>
          <w:rFonts w:eastAsia="Times New Roman"/>
          <w:spacing w:val="-5"/>
          <w:sz w:val="28"/>
          <w:szCs w:val="28"/>
        </w:rPr>
        <w:t>По состоянию на 1 января 2024 года</w:t>
      </w:r>
      <w:r>
        <w:rPr>
          <w:rFonts w:eastAsia="Times New Roman"/>
          <w:spacing w:val="-5"/>
          <w:sz w:val="28"/>
          <w:szCs w:val="28"/>
        </w:rPr>
        <w:t xml:space="preserve"> </w:t>
      </w:r>
      <w:r w:rsidR="00D5577B" w:rsidRPr="006560AA">
        <w:rPr>
          <w:rFonts w:eastAsia="Times New Roman"/>
          <w:spacing w:val="-5"/>
          <w:sz w:val="28"/>
          <w:szCs w:val="28"/>
        </w:rPr>
        <w:t>государственн</w:t>
      </w:r>
      <w:r w:rsidR="00DA17B2">
        <w:rPr>
          <w:rFonts w:eastAsia="Times New Roman"/>
          <w:spacing w:val="-5"/>
          <w:sz w:val="28"/>
          <w:szCs w:val="28"/>
        </w:rPr>
        <w:t>ый</w:t>
      </w:r>
      <w:r w:rsidR="00D5577B" w:rsidRPr="006560AA">
        <w:rPr>
          <w:rFonts w:eastAsia="Times New Roman"/>
          <w:spacing w:val="-5"/>
          <w:sz w:val="28"/>
          <w:szCs w:val="28"/>
        </w:rPr>
        <w:t xml:space="preserve"> долг </w:t>
      </w:r>
      <w:r w:rsidR="00390BEE">
        <w:rPr>
          <w:rFonts w:eastAsia="Times New Roman"/>
          <w:spacing w:val="-5"/>
          <w:sz w:val="28"/>
          <w:szCs w:val="28"/>
        </w:rPr>
        <w:t>состоял из</w:t>
      </w:r>
      <w:r w:rsidR="00D5577B" w:rsidRPr="006560AA">
        <w:rPr>
          <w:rFonts w:eastAsia="Times New Roman"/>
          <w:spacing w:val="-5"/>
          <w:sz w:val="28"/>
          <w:szCs w:val="28"/>
        </w:rPr>
        <w:t xml:space="preserve"> четыре</w:t>
      </w:r>
      <w:r w:rsidR="00390BEE">
        <w:rPr>
          <w:rFonts w:eastAsia="Times New Roman"/>
          <w:spacing w:val="-5"/>
          <w:sz w:val="28"/>
          <w:szCs w:val="28"/>
        </w:rPr>
        <w:t>х</w:t>
      </w:r>
      <w:r w:rsidR="00D5577B" w:rsidRPr="006560AA">
        <w:rPr>
          <w:rFonts w:eastAsia="Times New Roman"/>
          <w:spacing w:val="-5"/>
          <w:sz w:val="28"/>
          <w:szCs w:val="28"/>
        </w:rPr>
        <w:t xml:space="preserve"> облигационных займ</w:t>
      </w:r>
      <w:r w:rsidR="00390BEE">
        <w:rPr>
          <w:rFonts w:eastAsia="Times New Roman"/>
          <w:spacing w:val="-5"/>
          <w:sz w:val="28"/>
          <w:szCs w:val="28"/>
        </w:rPr>
        <w:t>ов</w:t>
      </w:r>
      <w:r w:rsidR="00D5577B" w:rsidRPr="006560AA">
        <w:rPr>
          <w:rFonts w:eastAsia="Times New Roman"/>
          <w:spacing w:val="-5"/>
          <w:sz w:val="28"/>
          <w:szCs w:val="28"/>
        </w:rPr>
        <w:t xml:space="preserve"> и дв</w:t>
      </w:r>
      <w:r w:rsidR="00390BEE">
        <w:rPr>
          <w:rFonts w:eastAsia="Times New Roman"/>
          <w:spacing w:val="-5"/>
          <w:sz w:val="28"/>
          <w:szCs w:val="28"/>
        </w:rPr>
        <w:t>ух</w:t>
      </w:r>
      <w:r w:rsidR="00D5577B" w:rsidRPr="006560AA">
        <w:rPr>
          <w:rFonts w:eastAsia="Times New Roman"/>
          <w:spacing w:val="-5"/>
          <w:sz w:val="28"/>
          <w:szCs w:val="28"/>
        </w:rPr>
        <w:t xml:space="preserve"> бюджетных кредит</w:t>
      </w:r>
      <w:r w:rsidR="00390BEE">
        <w:rPr>
          <w:rFonts w:eastAsia="Times New Roman"/>
          <w:spacing w:val="-5"/>
          <w:sz w:val="28"/>
          <w:szCs w:val="28"/>
        </w:rPr>
        <w:t>ов</w:t>
      </w:r>
      <w:r w:rsidR="00D5577B" w:rsidRPr="006560AA">
        <w:rPr>
          <w:rFonts w:eastAsia="Times New Roman"/>
          <w:spacing w:val="-5"/>
          <w:sz w:val="28"/>
          <w:szCs w:val="28"/>
        </w:rPr>
        <w:t xml:space="preserve"> из федерального бюджета</w:t>
      </w:r>
      <w:r w:rsidR="00390BEE">
        <w:rPr>
          <w:rFonts w:eastAsia="Times New Roman"/>
          <w:spacing w:val="-5"/>
          <w:sz w:val="28"/>
          <w:szCs w:val="28"/>
        </w:rPr>
        <w:t xml:space="preserve">, их </w:t>
      </w:r>
      <w:r w:rsidR="00F105AE" w:rsidRPr="006560AA">
        <w:rPr>
          <w:rFonts w:eastAsia="Times New Roman"/>
          <w:spacing w:val="-5"/>
          <w:sz w:val="28"/>
          <w:szCs w:val="28"/>
        </w:rPr>
        <w:t>удельный вес</w:t>
      </w:r>
      <w:r w:rsidR="00390BEE">
        <w:rPr>
          <w:rFonts w:eastAsia="Times New Roman"/>
          <w:spacing w:val="-5"/>
          <w:sz w:val="28"/>
          <w:szCs w:val="28"/>
        </w:rPr>
        <w:t xml:space="preserve"> в структуре государственного долга</w:t>
      </w:r>
      <w:r w:rsidR="00F105AE" w:rsidRPr="006560AA">
        <w:rPr>
          <w:rFonts w:eastAsia="Times New Roman"/>
          <w:spacing w:val="-5"/>
          <w:sz w:val="28"/>
          <w:szCs w:val="28"/>
        </w:rPr>
        <w:t xml:space="preserve"> - 58,8% и </w:t>
      </w:r>
      <w:r w:rsidR="00D5577B" w:rsidRPr="006560AA">
        <w:rPr>
          <w:rFonts w:eastAsia="Times New Roman"/>
          <w:spacing w:val="-5"/>
          <w:sz w:val="28"/>
          <w:szCs w:val="28"/>
        </w:rPr>
        <w:t>41,2%</w:t>
      </w:r>
      <w:r w:rsidR="00F105AE" w:rsidRPr="006560AA">
        <w:rPr>
          <w:rFonts w:eastAsia="Times New Roman"/>
          <w:spacing w:val="-5"/>
          <w:sz w:val="28"/>
          <w:szCs w:val="28"/>
        </w:rPr>
        <w:t xml:space="preserve"> соответственно</w:t>
      </w:r>
      <w:r w:rsidR="00D5577B" w:rsidRPr="006560AA">
        <w:rPr>
          <w:rFonts w:eastAsia="Times New Roman"/>
          <w:spacing w:val="-5"/>
          <w:sz w:val="28"/>
          <w:szCs w:val="28"/>
        </w:rPr>
        <w:t>.</w:t>
      </w:r>
    </w:p>
    <w:p w:rsidR="00116E0E" w:rsidRDefault="00116E0E" w:rsidP="00376D02">
      <w:pPr>
        <w:shd w:val="clear" w:color="auto" w:fill="FFFFFF"/>
        <w:spacing w:line="317" w:lineRule="auto"/>
        <w:ind w:firstLine="720"/>
        <w:jc w:val="both"/>
        <w:rPr>
          <w:rFonts w:eastAsia="Times New Roman"/>
          <w:spacing w:val="-5"/>
          <w:sz w:val="28"/>
          <w:szCs w:val="28"/>
        </w:rPr>
      </w:pPr>
    </w:p>
    <w:p w:rsidR="00A12F8D" w:rsidRDefault="00A12F8D" w:rsidP="00376D02">
      <w:pPr>
        <w:shd w:val="clear" w:color="auto" w:fill="FFFFFF"/>
        <w:spacing w:line="317" w:lineRule="auto"/>
        <w:ind w:firstLine="720"/>
        <w:jc w:val="both"/>
        <w:rPr>
          <w:rFonts w:eastAsia="Times New Roman"/>
          <w:spacing w:val="-5"/>
          <w:sz w:val="28"/>
          <w:szCs w:val="28"/>
        </w:rPr>
      </w:pPr>
    </w:p>
    <w:p w:rsidR="00D5577B" w:rsidRPr="006560AA" w:rsidRDefault="00D5577B" w:rsidP="00376D02">
      <w:pPr>
        <w:shd w:val="clear" w:color="auto" w:fill="FFFFFF"/>
        <w:spacing w:line="317" w:lineRule="auto"/>
        <w:ind w:firstLine="720"/>
        <w:jc w:val="both"/>
        <w:rPr>
          <w:rFonts w:eastAsia="Times New Roman"/>
          <w:spacing w:val="-5"/>
          <w:sz w:val="28"/>
          <w:szCs w:val="28"/>
        </w:rPr>
      </w:pPr>
      <w:r w:rsidRPr="006560AA">
        <w:rPr>
          <w:rFonts w:eastAsia="Times New Roman"/>
          <w:spacing w:val="-5"/>
          <w:sz w:val="28"/>
          <w:szCs w:val="28"/>
        </w:rPr>
        <w:t>Государственные гарантии города Москвы в 2023 году не предоставлялись.</w:t>
      </w:r>
    </w:p>
    <w:p w:rsidR="00D5577B" w:rsidRPr="006560AA" w:rsidRDefault="00D5577B" w:rsidP="00376D02">
      <w:pPr>
        <w:shd w:val="clear" w:color="auto" w:fill="FFFFFF"/>
        <w:spacing w:line="317" w:lineRule="auto"/>
        <w:ind w:firstLine="720"/>
        <w:jc w:val="both"/>
        <w:rPr>
          <w:rFonts w:eastAsia="Times New Roman"/>
          <w:spacing w:val="-5"/>
          <w:sz w:val="28"/>
          <w:szCs w:val="28"/>
        </w:rPr>
      </w:pPr>
      <w:r w:rsidRPr="006560AA">
        <w:rPr>
          <w:rFonts w:eastAsia="Times New Roman"/>
          <w:spacing w:val="-5"/>
          <w:sz w:val="28"/>
          <w:szCs w:val="28"/>
        </w:rPr>
        <w:t>Все показатели долговой нагрузки на бюджет находятся на безопасном уровне, значительно ниже установленных предельных значений.</w:t>
      </w:r>
    </w:p>
    <w:p w:rsidR="00640337" w:rsidRDefault="00640337" w:rsidP="00D5577B">
      <w:pPr>
        <w:shd w:val="clear" w:color="auto" w:fill="FFFFFF"/>
        <w:spacing w:line="317" w:lineRule="auto"/>
        <w:ind w:firstLine="720"/>
        <w:jc w:val="both"/>
        <w:rPr>
          <w:rFonts w:eastAsia="Times New Roman"/>
          <w:spacing w:val="-5"/>
          <w:sz w:val="16"/>
          <w:szCs w:val="28"/>
        </w:rPr>
      </w:pPr>
    </w:p>
    <w:p w:rsidR="002B3AE4" w:rsidRDefault="002B3AE4" w:rsidP="00D5577B">
      <w:pPr>
        <w:shd w:val="clear" w:color="auto" w:fill="FFFFFF"/>
        <w:spacing w:line="317" w:lineRule="auto"/>
        <w:ind w:firstLine="720"/>
        <w:jc w:val="both"/>
        <w:rPr>
          <w:rFonts w:eastAsia="Times New Roman"/>
          <w:spacing w:val="-5"/>
          <w:sz w:val="16"/>
          <w:szCs w:val="28"/>
        </w:rPr>
      </w:pPr>
    </w:p>
    <w:p w:rsidR="002B3AE4" w:rsidRDefault="002B3AE4" w:rsidP="00D5577B">
      <w:pPr>
        <w:shd w:val="clear" w:color="auto" w:fill="FFFFFF"/>
        <w:spacing w:line="317" w:lineRule="auto"/>
        <w:ind w:firstLine="720"/>
        <w:jc w:val="both"/>
        <w:rPr>
          <w:rFonts w:eastAsia="Times New Roman"/>
          <w:spacing w:val="-5"/>
          <w:sz w:val="16"/>
          <w:szCs w:val="28"/>
        </w:rPr>
      </w:pPr>
    </w:p>
    <w:p w:rsidR="002B3AE4" w:rsidRPr="00956B65" w:rsidRDefault="002B3AE4" w:rsidP="00D5577B">
      <w:pPr>
        <w:shd w:val="clear" w:color="auto" w:fill="FFFFFF"/>
        <w:spacing w:line="317" w:lineRule="auto"/>
        <w:ind w:firstLine="720"/>
        <w:jc w:val="both"/>
        <w:rPr>
          <w:rFonts w:eastAsia="Times New Roman"/>
          <w:spacing w:val="-5"/>
          <w:sz w:val="16"/>
          <w:szCs w:val="28"/>
        </w:rPr>
      </w:pPr>
    </w:p>
    <w:p w:rsidR="006C22A7" w:rsidRPr="008026E6" w:rsidRDefault="006C22A7" w:rsidP="006C22A7">
      <w:pPr>
        <w:rPr>
          <w:b/>
          <w:bCs/>
          <w:color w:val="000000"/>
          <w:sz w:val="28"/>
          <w:szCs w:val="28"/>
        </w:rPr>
      </w:pPr>
      <w:r w:rsidRPr="008026E6">
        <w:rPr>
          <w:b/>
          <w:color w:val="000000"/>
          <w:sz w:val="28"/>
          <w:szCs w:val="28"/>
        </w:rPr>
        <w:t>Редактор проекта:</w:t>
      </w:r>
    </w:p>
    <w:p w:rsidR="006C22A7" w:rsidRPr="008026E6" w:rsidRDefault="006C22A7" w:rsidP="006C22A7">
      <w:pPr>
        <w:rPr>
          <w:bCs/>
          <w:color w:val="000000"/>
          <w:sz w:val="28"/>
          <w:szCs w:val="28"/>
        </w:rPr>
      </w:pPr>
      <w:r w:rsidRPr="008026E6">
        <w:rPr>
          <w:color w:val="000000"/>
          <w:sz w:val="28"/>
          <w:szCs w:val="28"/>
        </w:rPr>
        <w:t>министр Правительства Москвы,</w:t>
      </w:r>
    </w:p>
    <w:p w:rsidR="006C22A7" w:rsidRPr="008026E6" w:rsidRDefault="006C22A7" w:rsidP="006C22A7">
      <w:pPr>
        <w:rPr>
          <w:bCs/>
          <w:color w:val="000000"/>
          <w:sz w:val="28"/>
          <w:szCs w:val="28"/>
        </w:rPr>
      </w:pPr>
      <w:r w:rsidRPr="008026E6">
        <w:rPr>
          <w:color w:val="000000"/>
          <w:sz w:val="28"/>
          <w:szCs w:val="28"/>
        </w:rPr>
        <w:t xml:space="preserve">руководитель Департамента </w:t>
      </w:r>
    </w:p>
    <w:p w:rsidR="006C22A7" w:rsidRPr="008026E6" w:rsidRDefault="006C22A7" w:rsidP="006C22A7">
      <w:pPr>
        <w:rPr>
          <w:bCs/>
          <w:color w:val="000000"/>
          <w:sz w:val="28"/>
          <w:szCs w:val="28"/>
        </w:rPr>
      </w:pPr>
      <w:r w:rsidRPr="008026E6">
        <w:rPr>
          <w:color w:val="000000"/>
          <w:sz w:val="28"/>
          <w:szCs w:val="28"/>
        </w:rPr>
        <w:t>финансов города Москвы</w:t>
      </w:r>
    </w:p>
    <w:p w:rsidR="006C22A7" w:rsidRPr="008026E6" w:rsidRDefault="006C22A7" w:rsidP="006C22A7">
      <w:pPr>
        <w:rPr>
          <w:b/>
          <w:color w:val="000000"/>
          <w:sz w:val="28"/>
          <w:szCs w:val="28"/>
        </w:rPr>
      </w:pPr>
      <w:r w:rsidRPr="008026E6">
        <w:rPr>
          <w:b/>
          <w:color w:val="000000"/>
          <w:sz w:val="28"/>
          <w:szCs w:val="28"/>
        </w:rPr>
        <w:t>Е.Ю.Зяббарова</w:t>
      </w:r>
    </w:p>
    <w:p w:rsidR="00FB78B2" w:rsidRPr="00C92232" w:rsidRDefault="006C22A7" w:rsidP="006C22A7">
      <w:pPr>
        <w:rPr>
          <w:rFonts w:eastAsia="Times New Roman"/>
          <w:color w:val="000000"/>
          <w:spacing w:val="-5"/>
          <w:sz w:val="28"/>
          <w:szCs w:val="28"/>
        </w:rPr>
      </w:pPr>
      <w:r w:rsidRPr="008026E6">
        <w:rPr>
          <w:color w:val="000000"/>
          <w:sz w:val="28"/>
          <w:szCs w:val="28"/>
        </w:rPr>
        <w:t>8-499-251-35-26</w:t>
      </w:r>
      <w:r w:rsidRPr="008026E6">
        <w:rPr>
          <w:color w:val="FFFFFF"/>
          <w:sz w:val="28"/>
          <w:szCs w:val="28"/>
        </w:rPr>
        <w:t>1</w:t>
      </w:r>
    </w:p>
    <w:bookmarkEnd w:id="3"/>
    <w:p w:rsidR="00665B58" w:rsidRPr="00273AB9" w:rsidRDefault="00665B58" w:rsidP="00665B58">
      <w:pPr>
        <w:spacing w:line="400" w:lineRule="exact"/>
        <w:jc w:val="both"/>
        <w:rPr>
          <w:b/>
          <w:bCs/>
          <w:sz w:val="28"/>
          <w:szCs w:val="28"/>
        </w:rPr>
        <w:sectPr w:rsidR="00665B58" w:rsidRPr="00273AB9" w:rsidSect="00417993">
          <w:headerReference w:type="even" r:id="rId8"/>
          <w:headerReference w:type="default" r:id="rId9"/>
          <w:footerReference w:type="even" r:id="rId10"/>
          <w:pgSz w:w="11906" w:h="16838" w:code="9"/>
          <w:pgMar w:top="1418" w:right="1134" w:bottom="1134" w:left="1418" w:header="709" w:footer="709" w:gutter="0"/>
          <w:pgNumType w:start="1"/>
          <w:cols w:space="708"/>
          <w:titlePg/>
          <w:docGrid w:linePitch="381"/>
        </w:sectPr>
      </w:pPr>
    </w:p>
    <w:p w:rsidR="00665B58" w:rsidRPr="00273AB9" w:rsidRDefault="00665B58" w:rsidP="000723DD">
      <w:pPr>
        <w:pStyle w:val="8"/>
        <w:jc w:val="center"/>
      </w:pPr>
      <w:r w:rsidRPr="00273AB9">
        <w:t>Отчетность об исполнении</w:t>
      </w:r>
    </w:p>
    <w:p w:rsidR="00665B58" w:rsidRPr="00273AB9" w:rsidRDefault="00665B58" w:rsidP="000723DD">
      <w:pPr>
        <w:spacing w:line="400" w:lineRule="exact"/>
        <w:jc w:val="center"/>
        <w:rPr>
          <w:b/>
          <w:sz w:val="28"/>
          <w:szCs w:val="28"/>
        </w:rPr>
      </w:pPr>
      <w:r w:rsidRPr="00273AB9">
        <w:rPr>
          <w:b/>
          <w:sz w:val="28"/>
          <w:szCs w:val="28"/>
        </w:rPr>
        <w:t>консолидированного бюджета города Москвы</w:t>
      </w:r>
    </w:p>
    <w:p w:rsidR="00665B58" w:rsidRPr="00273AB9" w:rsidRDefault="00665B58" w:rsidP="000723DD">
      <w:pPr>
        <w:spacing w:line="400" w:lineRule="exact"/>
        <w:jc w:val="center"/>
        <w:rPr>
          <w:b/>
          <w:sz w:val="28"/>
          <w:szCs w:val="28"/>
        </w:rPr>
      </w:pPr>
      <w:r w:rsidRPr="00273AB9">
        <w:rPr>
          <w:b/>
          <w:sz w:val="28"/>
          <w:szCs w:val="28"/>
        </w:rPr>
        <w:t xml:space="preserve">за </w:t>
      </w:r>
      <w:r w:rsidR="006A22DE">
        <w:rPr>
          <w:b/>
          <w:sz w:val="28"/>
          <w:szCs w:val="28"/>
        </w:rPr>
        <w:t>2023</w:t>
      </w:r>
      <w:r w:rsidRPr="00273AB9">
        <w:rPr>
          <w:b/>
          <w:sz w:val="28"/>
          <w:szCs w:val="28"/>
        </w:rPr>
        <w:t xml:space="preserve"> год</w:t>
      </w:r>
    </w:p>
    <w:p w:rsidR="00665B58" w:rsidRPr="000723DD" w:rsidRDefault="00665B58" w:rsidP="000723DD">
      <w:pPr>
        <w:spacing w:line="400" w:lineRule="exact"/>
        <w:rPr>
          <w:sz w:val="28"/>
          <w:szCs w:val="28"/>
        </w:rPr>
      </w:pPr>
    </w:p>
    <w:p w:rsidR="00665B58" w:rsidRPr="000723DD" w:rsidRDefault="00665B58" w:rsidP="000723DD">
      <w:pPr>
        <w:spacing w:line="400" w:lineRule="exact"/>
        <w:rPr>
          <w:sz w:val="28"/>
          <w:szCs w:val="28"/>
        </w:rPr>
      </w:pPr>
    </w:p>
    <w:p w:rsidR="00665B58" w:rsidRPr="00273AB9" w:rsidRDefault="00665B58" w:rsidP="000723DD">
      <w:pPr>
        <w:spacing w:line="400" w:lineRule="exact"/>
        <w:ind w:firstLine="709"/>
        <w:jc w:val="both"/>
        <w:rPr>
          <w:sz w:val="28"/>
          <w:szCs w:val="28"/>
        </w:rPr>
      </w:pPr>
      <w:r w:rsidRPr="00273AB9">
        <w:rPr>
          <w:sz w:val="28"/>
          <w:szCs w:val="28"/>
        </w:rPr>
        <w:t>Г</w:t>
      </w:r>
      <w:r w:rsidRPr="00273AB9">
        <w:rPr>
          <w:bCs/>
          <w:sz w:val="28"/>
          <w:szCs w:val="28"/>
        </w:rPr>
        <w:t>одовой о</w:t>
      </w:r>
      <w:r w:rsidRPr="00273AB9">
        <w:rPr>
          <w:sz w:val="28"/>
          <w:szCs w:val="28"/>
        </w:rPr>
        <w:t xml:space="preserve">тчет об исполнении консолидированного бюджета субъекта Российской Федерации и бюджета территориального государственного внебюджетного фонда по городу Москве за </w:t>
      </w:r>
      <w:r w:rsidR="006A22DE">
        <w:rPr>
          <w:sz w:val="28"/>
          <w:szCs w:val="28"/>
        </w:rPr>
        <w:t>2023</w:t>
      </w:r>
      <w:r w:rsidRPr="00273AB9">
        <w:rPr>
          <w:sz w:val="28"/>
          <w:szCs w:val="28"/>
        </w:rPr>
        <w:t xml:space="preserve"> год представлен в Московскую городскую Думу одновременно с законопроектом как дополнительный материал отдельным файлом.</w:t>
      </w:r>
    </w:p>
    <w:p w:rsidR="00665B58" w:rsidRPr="000723DD" w:rsidRDefault="00665B58" w:rsidP="000723DD">
      <w:pPr>
        <w:spacing w:line="400" w:lineRule="exact"/>
        <w:jc w:val="both"/>
        <w:rPr>
          <w:sz w:val="28"/>
          <w:szCs w:val="28"/>
        </w:rPr>
      </w:pPr>
    </w:p>
    <w:p w:rsidR="00665B58" w:rsidRPr="00273AB9" w:rsidRDefault="00665B58" w:rsidP="000723DD">
      <w:pPr>
        <w:spacing w:line="400" w:lineRule="exact"/>
        <w:jc w:val="both"/>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r w:rsidRPr="00273AB9">
        <w:rPr>
          <w:b/>
          <w:color w:val="000000"/>
          <w:sz w:val="28"/>
          <w:szCs w:val="28"/>
        </w:rPr>
        <w:t>Е.Ю.Зяббарова</w:t>
      </w:r>
    </w:p>
    <w:p w:rsidR="00665B58" w:rsidRPr="00273AB9" w:rsidRDefault="00665B58" w:rsidP="000723DD">
      <w:pPr>
        <w:widowControl w:val="0"/>
        <w:spacing w:line="400" w:lineRule="exact"/>
        <w:jc w:val="both"/>
        <w:rPr>
          <w:b/>
          <w:bCs/>
        </w:rPr>
      </w:pPr>
      <w:r w:rsidRPr="00273AB9">
        <w:rPr>
          <w:color w:val="000000"/>
          <w:sz w:val="28"/>
          <w:szCs w:val="28"/>
        </w:rPr>
        <w:t>8-499-251-35-26</w:t>
      </w:r>
      <w:r w:rsidRPr="00273AB9">
        <w:rPr>
          <w:color w:val="FFFFFF"/>
          <w:sz w:val="28"/>
          <w:szCs w:val="28"/>
        </w:rPr>
        <w:t>1</w:t>
      </w:r>
      <w:r w:rsidRPr="00273AB9">
        <w:rPr>
          <w:b/>
          <w:bCs/>
        </w:rPr>
        <w:br w:type="page"/>
      </w:r>
    </w:p>
    <w:p w:rsidR="00665B58" w:rsidRPr="00273AB9" w:rsidRDefault="00665B58" w:rsidP="00381825">
      <w:pPr>
        <w:pStyle w:val="8"/>
        <w:jc w:val="center"/>
      </w:pPr>
      <w:r w:rsidRPr="00273AB9">
        <w:t>Отчет о направлениях расходования средств резервного фонда, предусмотренного в бюджете города Москвы</w:t>
      </w:r>
      <w:r>
        <w:t xml:space="preserve"> </w:t>
      </w:r>
      <w:r w:rsidRPr="00273AB9">
        <w:t xml:space="preserve">за </w:t>
      </w:r>
      <w:r w:rsidR="006A22DE">
        <w:t>2023</w:t>
      </w:r>
      <w:r w:rsidRPr="00273AB9">
        <w:t xml:space="preserve"> год</w:t>
      </w:r>
    </w:p>
    <w:p w:rsidR="00665B58" w:rsidRDefault="00665B58" w:rsidP="00381825">
      <w:pPr>
        <w:spacing w:line="400" w:lineRule="exact"/>
        <w:jc w:val="center"/>
        <w:rPr>
          <w:bCs/>
        </w:rPr>
      </w:pPr>
    </w:p>
    <w:p w:rsidR="006D0722" w:rsidRPr="00381825" w:rsidRDefault="006D0722" w:rsidP="006D0722">
      <w:pPr>
        <w:spacing w:line="400" w:lineRule="exact"/>
        <w:jc w:val="right"/>
        <w:rPr>
          <w:bCs/>
        </w:rPr>
      </w:pPr>
      <w:r>
        <w:rPr>
          <w:bCs/>
        </w:rPr>
        <w:t>(тыс. рублей)</w:t>
      </w:r>
    </w:p>
    <w:tbl>
      <w:tblPr>
        <w:tblW w:w="10768" w:type="dxa"/>
        <w:jc w:val="center"/>
        <w:tblLook w:val="04A0" w:firstRow="1" w:lastRow="0" w:firstColumn="1" w:lastColumn="0" w:noHBand="0" w:noVBand="1"/>
      </w:tblPr>
      <w:tblGrid>
        <w:gridCol w:w="565"/>
        <w:gridCol w:w="2558"/>
        <w:gridCol w:w="4527"/>
        <w:gridCol w:w="1559"/>
        <w:gridCol w:w="1559"/>
      </w:tblGrid>
      <w:tr w:rsidR="009C217D" w:rsidRPr="00E75247" w:rsidTr="006D0722">
        <w:trPr>
          <w:trHeight w:val="20"/>
          <w:tblHeader/>
          <w:jc w:val="center"/>
        </w:trPr>
        <w:tc>
          <w:tcPr>
            <w:tcW w:w="5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217D" w:rsidRPr="00E75247" w:rsidRDefault="009C217D" w:rsidP="007E014E">
            <w:pPr>
              <w:jc w:val="center"/>
              <w:rPr>
                <w:rFonts w:eastAsia="Times New Roman"/>
                <w:b/>
                <w:bCs/>
                <w:color w:val="000000"/>
              </w:rPr>
            </w:pPr>
            <w:r>
              <w:rPr>
                <w:rFonts w:eastAsia="Times New Roman"/>
                <w:b/>
                <w:bCs/>
                <w:color w:val="000000"/>
              </w:rPr>
              <w:t>№</w:t>
            </w:r>
            <w:r w:rsidRPr="00E75247">
              <w:rPr>
                <w:rFonts w:eastAsia="Times New Roman"/>
                <w:b/>
                <w:bCs/>
                <w:color w:val="000000"/>
              </w:rPr>
              <w:t xml:space="preserve"> п/п</w:t>
            </w:r>
          </w:p>
        </w:tc>
        <w:tc>
          <w:tcPr>
            <w:tcW w:w="25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217D" w:rsidRPr="00E75247" w:rsidRDefault="009C217D" w:rsidP="007E014E">
            <w:pPr>
              <w:jc w:val="center"/>
              <w:rPr>
                <w:rFonts w:eastAsia="Times New Roman"/>
                <w:b/>
                <w:bCs/>
                <w:color w:val="000000"/>
              </w:rPr>
            </w:pPr>
            <w:r w:rsidRPr="00E75247">
              <w:rPr>
                <w:rFonts w:eastAsia="Times New Roman"/>
                <w:b/>
                <w:bCs/>
                <w:color w:val="000000"/>
              </w:rPr>
              <w:t>Наименование ведомства</w:t>
            </w:r>
          </w:p>
        </w:tc>
        <w:tc>
          <w:tcPr>
            <w:tcW w:w="4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217D" w:rsidRPr="000C6B4F" w:rsidRDefault="009C217D" w:rsidP="007E014E">
            <w:pPr>
              <w:jc w:val="center"/>
              <w:rPr>
                <w:rFonts w:eastAsia="Times New Roman"/>
                <w:b/>
                <w:bCs/>
                <w:color w:val="000000"/>
              </w:rPr>
            </w:pPr>
            <w:r w:rsidRPr="000C6B4F">
              <w:rPr>
                <w:rFonts w:eastAsia="Times New Roman"/>
                <w:b/>
                <w:bCs/>
                <w:color w:val="000000"/>
              </w:rPr>
              <w:t xml:space="preserve">Направление расходования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217D" w:rsidRPr="00E75247" w:rsidRDefault="009C217D" w:rsidP="007E014E">
            <w:pPr>
              <w:jc w:val="center"/>
              <w:rPr>
                <w:rFonts w:eastAsia="Times New Roman"/>
                <w:b/>
                <w:bCs/>
                <w:color w:val="000000"/>
              </w:rPr>
            </w:pPr>
            <w:r w:rsidRPr="00E75247">
              <w:rPr>
                <w:rFonts w:eastAsia="Times New Roman"/>
                <w:b/>
                <w:bCs/>
                <w:color w:val="000000"/>
              </w:rPr>
              <w:t>Основание для выделения средств (</w:t>
            </w:r>
            <w:r>
              <w:rPr>
                <w:rFonts w:eastAsia="Times New Roman"/>
                <w:b/>
                <w:bCs/>
                <w:color w:val="000000"/>
              </w:rPr>
              <w:t>№</w:t>
            </w:r>
            <w:r w:rsidRPr="00E75247">
              <w:rPr>
                <w:rFonts w:eastAsia="Times New Roman"/>
                <w:b/>
                <w:bCs/>
                <w:color w:val="000000"/>
              </w:rPr>
              <w:t xml:space="preserve"> и дата правового акта)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217D" w:rsidRPr="00E75247" w:rsidRDefault="009C217D" w:rsidP="007E014E">
            <w:pPr>
              <w:jc w:val="center"/>
              <w:rPr>
                <w:rFonts w:eastAsia="Times New Roman"/>
                <w:b/>
                <w:bCs/>
                <w:color w:val="000000"/>
              </w:rPr>
            </w:pPr>
            <w:r w:rsidRPr="00E75247">
              <w:rPr>
                <w:rFonts w:eastAsia="Times New Roman"/>
                <w:b/>
                <w:bCs/>
                <w:color w:val="000000"/>
              </w:rPr>
              <w:t>Сумма по правовому акту</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854-РП 29.11.2022</w:t>
            </w:r>
          </w:p>
        </w:tc>
        <w:tc>
          <w:tcPr>
            <w:tcW w:w="1559" w:type="dxa"/>
            <w:tcBorders>
              <w:top w:val="nil"/>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2 000 000,0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закупке транспортных средств и специализированной техники, включая их техническое обслуживание, а также реализация иных сопутствующих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color w:val="000000"/>
              </w:rPr>
            </w:pPr>
            <w:r w:rsidRPr="00716BE4">
              <w:rPr>
                <w:color w:val="000000"/>
              </w:rPr>
              <w:t>№ 2681-ПП 29.11.2022</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749 400,0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торговли и услуг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различных мероприятий в рамках участия города Москвы в обеспечении общественной безопасности, включая приобретение необходимых материально-технических и иных средств и оборудования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color w:val="000000"/>
              </w:rPr>
            </w:pPr>
            <w:r w:rsidRPr="00716BE4">
              <w:rPr>
                <w:color w:val="000000"/>
              </w:rPr>
              <w:t>№ 2847-ПП 13.12.2022</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10 000 000,0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Default="009C217D" w:rsidP="007E014E">
            <w:pPr>
              <w:rPr>
                <w:color w:val="000000"/>
              </w:rPr>
            </w:pPr>
            <w:r w:rsidRPr="00716BE4">
              <w:rPr>
                <w:color w:val="000000"/>
              </w:rPr>
              <w:t>Реализация мероприятий по:</w:t>
            </w:r>
            <w:r w:rsidRPr="00716BE4">
              <w:rPr>
                <w:color w:val="000000"/>
              </w:rPr>
              <w:br/>
              <w:t>- закупке транспортных средств и специализированной техники, включая их техническое обслуживание, а также реализация иных сопутствующих мероприятий;</w:t>
            </w:r>
            <w:r w:rsidRPr="00716BE4">
              <w:rPr>
                <w:color w:val="000000"/>
              </w:rPr>
              <w:br/>
              <w:t>- оснащению и приведению в нормативное состояние объектов, в том числе обеспечению функционирования, оснащению и санитарному обслуживанию, созданию материальных резервов, а также реализация иных сопутствующих мероприятий;</w:t>
            </w:r>
            <w:r w:rsidRPr="00716BE4">
              <w:rPr>
                <w:color w:val="000000"/>
              </w:rPr>
              <w:br/>
              <w:t>- созданию резерва материально-технических средств для обеспечения обслуживания и бесперебойного функционирования объектов городской инфраструктуры, а также реализация иных сопутствующих мероприятий</w:t>
            </w:r>
          </w:p>
          <w:p w:rsidR="006D0722" w:rsidRPr="00716BE4" w:rsidRDefault="006D0722" w:rsidP="007E014E">
            <w:pPr>
              <w:rPr>
                <w:rFonts w:eastAsia="Times New Roman"/>
                <w:color w:val="000000"/>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2952-ПП 20.12.2022</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10 154 240,3</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Default="009C217D" w:rsidP="007E014E">
            <w:pPr>
              <w:rPr>
                <w:color w:val="000000"/>
              </w:rPr>
            </w:pPr>
            <w:r w:rsidRPr="00716BE4">
              <w:rPr>
                <w:color w:val="000000"/>
              </w:rPr>
              <w:t>Реализация мероприятий:</w:t>
            </w:r>
          </w:p>
          <w:p w:rsidR="009C217D" w:rsidRDefault="009C217D" w:rsidP="007E014E">
            <w:pPr>
              <w:rPr>
                <w:color w:val="000000"/>
              </w:rPr>
            </w:pPr>
            <w:r w:rsidRPr="00716BE4">
              <w:rPr>
                <w:color w:val="000000"/>
              </w:rPr>
              <w:br w:type="page"/>
              <w:t>- по формированию и использованию материально-производственных запасов, закупке техники и оборудования, организации работы складов, ремонтных баз, проведению ремонтных и восстановительных работ зданий, сооружений и объектов инфраструктуры различного назначения, оснащению и временному содержанию отдельных объектов до оформления на них соответствующих прав, их временной эксплуатации, а также реализация иных сопутствующих мероприятий;</w:t>
            </w:r>
            <w:r w:rsidRPr="00716BE4">
              <w:rPr>
                <w:color w:val="000000"/>
              </w:rPr>
              <w:br w:type="page"/>
            </w:r>
          </w:p>
          <w:p w:rsidR="009C217D" w:rsidRDefault="009C217D" w:rsidP="007E014E">
            <w:pPr>
              <w:rPr>
                <w:color w:val="000000"/>
              </w:rPr>
            </w:pPr>
            <w:r w:rsidRPr="00716BE4">
              <w:rPr>
                <w:color w:val="000000"/>
              </w:rPr>
              <w:t>- связанных с восстановлением объектов инфраструктуры различного назначения, включая проведение обследований, разработку проектных решений и осуществление технического надзора;</w:t>
            </w:r>
            <w:r w:rsidRPr="00716BE4">
              <w:rPr>
                <w:color w:val="000000"/>
              </w:rPr>
              <w:br w:type="page"/>
            </w:r>
          </w:p>
          <w:p w:rsidR="009C217D" w:rsidRPr="00716BE4" w:rsidRDefault="009C217D" w:rsidP="007E014E">
            <w:pPr>
              <w:rPr>
                <w:rFonts w:eastAsia="Times New Roman"/>
                <w:color w:val="000000"/>
              </w:rPr>
            </w:pPr>
            <w:r w:rsidRPr="00716BE4">
              <w:rPr>
                <w:color w:val="000000"/>
              </w:rPr>
              <w:t>- по закупке транспортных средств и специализированной техники, включая их техническое обслуживание, а также реализация иных сопутствующих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2952-ПП 20.12.2022</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10 847 033,2</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оснащению и приведению в нормативное состояние объектов, в том числе обеспечению функционирования, оснащению и санитарному обслуживанию, созданию материальных резервов, а также реализация иных сопутствующих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2971-ПП 20.12.2022</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150 700,0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2971-ПП 20.12.2022</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1 000 000,0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Мобилизационная подготовка экономики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3-РП 10.01.2023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353 900,0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торговли и услуг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Default="009C217D" w:rsidP="007E014E">
            <w:pPr>
              <w:rPr>
                <w:color w:val="000000"/>
              </w:rPr>
            </w:pPr>
            <w:r w:rsidRPr="00716BE4">
              <w:rPr>
                <w:color w:val="000000"/>
              </w:rPr>
              <w:t xml:space="preserve">Организация мероприятий по размещению и обустройству конструкций медицинского назначения </w:t>
            </w:r>
          </w:p>
          <w:p w:rsidR="006D0722" w:rsidRPr="00716BE4" w:rsidRDefault="006D0722" w:rsidP="007E014E">
            <w:pPr>
              <w:rPr>
                <w:rFonts w:eastAsia="Times New Roman"/>
                <w:color w:val="000000"/>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30-ПП 16.01.2023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940 740,0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BF317B" w:rsidRDefault="009C217D" w:rsidP="007E014E">
            <w:pPr>
              <w:rPr>
                <w:rFonts w:eastAsia="Times New Roman"/>
                <w:color w:val="000000"/>
              </w:rPr>
            </w:pPr>
            <w:r w:rsidRPr="00BF317B">
              <w:rPr>
                <w:color w:val="000000"/>
              </w:rPr>
              <w:t>Департамент инвестиционной и промышленной политики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BF317B" w:rsidRDefault="009C217D" w:rsidP="007E014E">
            <w:pPr>
              <w:rPr>
                <w:rFonts w:eastAsia="Times New Roman"/>
                <w:color w:val="000000"/>
              </w:rPr>
            </w:pPr>
            <w:r w:rsidRPr="00BF317B">
              <w:rPr>
                <w:color w:val="000000"/>
              </w:rPr>
              <w:t xml:space="preserve">Проведение работ, связанных с разработкой проектной документации на объекты капитального строительства, проведение инженерных изысканий, выполняемых для подготовки данной проектной документации, проведение государственной экспертизы проектной документации и результатов инженерных изысканий, выполняемых для подготовки такой проектной документации, проведение проверки достоверности определения сметной стоимости объектов капитального строительства, а также проведение работ  по строительству имущественного комплекса № 7, в том числе зданий, инфраструктуры и инженерных сетей; проведение работ по строительству комбинированной </w:t>
            </w:r>
            <w:proofErr w:type="spellStart"/>
            <w:r w:rsidRPr="00BF317B">
              <w:rPr>
                <w:color w:val="000000"/>
              </w:rPr>
              <w:t>пароводогрейной</w:t>
            </w:r>
            <w:proofErr w:type="spellEnd"/>
            <w:r w:rsidRPr="00BF317B">
              <w:rPr>
                <w:color w:val="000000"/>
              </w:rPr>
              <w:t xml:space="preserve"> котельной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53-ПП 17.01.2023</w:t>
            </w:r>
            <w:r w:rsidRPr="00716BE4">
              <w:rPr>
                <w:color w:val="000000"/>
              </w:rPr>
              <w:br w:type="page"/>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13 250 000,0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инвестиционной и промышленной политики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выносом инженерных сетей с земельных участков в зоне размещения производственных и иных объектов и подключением (технологическим присоединением) объектов капитального строительства к системам инженерно-технического обеспечения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54-ПП 17.01.2023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1 750 000,0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417 721,4</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350 541,3</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Зеленоградского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74 000,0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169 927,4</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303 942,3</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251 303,6</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Центрального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298 002,5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Юго-Восточного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381 087,1</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Юго-Западного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363 996,4</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деятельности в сфере управления многоквартирными домами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108-ПП 24.01.2023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462 982,2</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Водоотведение поверхностных сточных вод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20-РП 24.01.2023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778 115,9</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Приобретение государственными учреждениями оборудования и других основных средств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34-РП 24.01.2023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211 300,0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w:t>
            </w:r>
            <w:r w:rsidRPr="00716BE4">
              <w:rPr>
                <w:color w:val="000000"/>
              </w:rPr>
              <w:br/>
              <w:t xml:space="preserve">- проведением на территории Российской Федерации мобилизационных мероприятий; </w:t>
            </w:r>
            <w:r w:rsidRPr="00716BE4">
              <w:rPr>
                <w:color w:val="000000"/>
              </w:rPr>
              <w:br/>
              <w:t>- обеспечением общественной безопасности на территории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68-ПП 24.01.2023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1 031 000,0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Проведение текущего ремонта государственными учреждениями.</w:t>
            </w:r>
            <w:r w:rsidRPr="00716BE4">
              <w:rPr>
                <w:color w:val="000000"/>
              </w:rPr>
              <w:br/>
              <w:t>Реализация мероприятий по техническому обслуживанию и ремонту транспортных средств и специальной техники, необходимых для обеспечения деятельности в сфере городского хозяйства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111-ПП 24.01.2023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683 000,0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Реализация мероприятий в соответствии с постановлением Правительства Москвы от 26 сентября 2013 г. № 641-ПП «Об утверждении положения об организации работы по освобождению водных объектов, расположенных на территории города Москвы, от объектов, не зарегистрированных в качестве судна и не учтенных в реестре плавучих объектов»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38-РП 31.01.2023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3 500,0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Центрального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r w:rsidRPr="00716BE4">
              <w:rPr>
                <w:color w:val="000000"/>
              </w:rPr>
              <w:br w:type="page"/>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39-РП 31.01.2023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100 300,0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40-РП 31.01.2023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8 380,3</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41-РП  31.01.2023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32 892,5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42-РП 31.01.2023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246 379,1</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образования и науки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Гранты Правительства Москвы и Мэра Москвы в сфере образования, премии в области образования.</w:t>
            </w:r>
            <w:r w:rsidRPr="00716BE4">
              <w:rPr>
                <w:color w:val="000000"/>
              </w:rPr>
              <w:b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54-РП 31.01.2023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1 910 000,0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Субсидия автономной некоммерческой организации «Московская дирекция транспортного обслуживания» на осуществление деятельности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153-ПП 31.01.2023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785 000,0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w:t>
            </w:r>
            <w:r w:rsidRPr="00716BE4">
              <w:rPr>
                <w:color w:val="000000"/>
              </w:rPr>
              <w:br/>
              <w:t>по оснащению и приведению в нормативное состояние объектов, в том числе обеспечению функционирования, оснащению и санитарному обслуживанию, созданию материальных резервов, а также реализация иных сопутствующих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187-ПП 07.02.2023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10 437 500,0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Default="009C217D" w:rsidP="007E014E">
            <w:pPr>
              <w:rPr>
                <w:color w:val="000000"/>
              </w:rPr>
            </w:pPr>
            <w:r w:rsidRPr="00716BE4">
              <w:rPr>
                <w:color w:val="000000"/>
              </w:rPr>
              <w:t>Реализация мероприятий:</w:t>
            </w:r>
          </w:p>
          <w:p w:rsidR="009C217D" w:rsidRDefault="009C217D" w:rsidP="007E014E">
            <w:pPr>
              <w:rPr>
                <w:color w:val="000000"/>
              </w:rPr>
            </w:pPr>
            <w:r w:rsidRPr="00716BE4">
              <w:rPr>
                <w:color w:val="000000"/>
              </w:rPr>
              <w:br w:type="page"/>
              <w:t>- по формированию и использованию материально-производственных запасов, закупке техники и оборудования, организации работы складов, ремонтных баз, проведению ремонтных и восстановительных работ зданий, сооружений и объектов инфраструктуры различного назначения, оснащению и временному содержанию отдельных объектов до оформления на них соответствующих прав, их временной эксплуатации, а также реализация иных сопутствующих мероприятий;</w:t>
            </w:r>
            <w:r w:rsidRPr="00716BE4">
              <w:rPr>
                <w:color w:val="000000"/>
              </w:rPr>
              <w:br w:type="page"/>
            </w:r>
          </w:p>
          <w:p w:rsidR="009C217D" w:rsidRDefault="009C217D" w:rsidP="007E014E">
            <w:pPr>
              <w:rPr>
                <w:color w:val="000000"/>
              </w:rPr>
            </w:pPr>
            <w:r w:rsidRPr="00716BE4">
              <w:rPr>
                <w:color w:val="000000"/>
              </w:rPr>
              <w:t>- связанных с восстановлением объектов инфраструктуры различного назначения, включая проведение обследований, разработку проектных решений и осуществление технического надзора.</w:t>
            </w:r>
          </w:p>
          <w:p w:rsidR="009C217D" w:rsidRPr="00716BE4" w:rsidRDefault="009C217D" w:rsidP="007E014E">
            <w:pPr>
              <w:rPr>
                <w:rFonts w:eastAsia="Times New Roman"/>
                <w:color w:val="000000"/>
              </w:rPr>
            </w:pPr>
            <w:r w:rsidRPr="00716BE4">
              <w:rPr>
                <w:color w:val="000000"/>
              </w:rPr>
              <w:br w:type="page"/>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187-ПП 07.02.2023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40 082 538,6</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по делам гражданской обороны, чрезвычайным ситуациям и пожарной безопасности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187-ПП 07.02.2023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339 325,6</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Выполнение работ по обеспечению дополнительными электрическими мощностями инфраструктуры спортивного комплекса «Воробьевы горы»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191-ПП 07.02.2023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113 229,5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85-РП 14.02.2023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612 695,5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инвестиционной и промышленной политики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Проведение работ, связанных с разработкой проектной документации на объекты капитального строительства, проведение инженерных изысканий, выполняемых для подготовки данной проектной документации, проведение государственной экспертизы проектной документации и результатов инженерных изысканий, выполняемых для подготовки такой проектной документации, проведение проверки достоверности определения сметной стоимости объектов капитального строительства, а также проведение работ по строительству водогрейной котельной, паровой котельной, насосной станции (с учетом проектно-изыскательных работ).</w:t>
            </w:r>
            <w:r w:rsidRPr="00716BE4">
              <w:rPr>
                <w:color w:val="000000"/>
              </w:rPr>
              <w:br/>
              <w:t>Реализация комплекса мер по развитию территорий промышленных зон и инфраструктуры технопарков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220-ПП 14.02.2023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1 365 000,0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инвестиционной и промышленной политики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Субсидия Московскому Фонду поддержки промышленности и предпринимательства на финансовое обеспечение текущей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249-ПП 21.02.2023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86 000,0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Проведение первоочередных мероприятий по восстановлению инженерно-транспортных сооружений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114-РП 28.02.2023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268 690,0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культуры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bCs/>
                <w:color w:val="000000"/>
              </w:rPr>
            </w:pPr>
            <w:r w:rsidRPr="00716BE4">
              <w:rPr>
                <w:color w:val="000000"/>
              </w:rPr>
              <w:t>Проведение капитального ремонта государственными учреждениями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115-РП 28.02.2023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696 020,0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обеспечением общественной безопасности на территории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318-ПП 28.02.2023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848 300,0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318-ПП 28.02.2023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9 000,0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r w:rsidRPr="00716BE4">
              <w:rPr>
                <w:color w:val="000000"/>
              </w:rPr>
              <w:b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318-ПП 28.02.2023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54 500,0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Троицкого и Новомосковского административных округов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318-ПП 28.02.2023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11 800,0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123-РП 07.03.2023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34 390,2</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EF61AC" w:rsidRDefault="009C217D" w:rsidP="007E014E">
            <w:pPr>
              <w:rPr>
                <w:rFonts w:eastAsia="Times New Roman"/>
                <w:color w:val="000000"/>
              </w:rPr>
            </w:pPr>
            <w:r w:rsidRPr="00EF61AC">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124-РП 07.03.2023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389 471,7</w:t>
            </w:r>
          </w:p>
        </w:tc>
      </w:tr>
      <w:tr w:rsidR="00EF61AC"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EF61AC" w:rsidRPr="00656E26" w:rsidRDefault="00EF61AC" w:rsidP="00EF61AC">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EF61AC" w:rsidRPr="00716BE4" w:rsidRDefault="00EF61AC" w:rsidP="00EF61AC">
            <w:pPr>
              <w:rPr>
                <w:rFonts w:eastAsia="Times New Roman"/>
                <w:color w:val="000000"/>
              </w:rPr>
            </w:pPr>
            <w:r w:rsidRPr="00716BE4">
              <w:rPr>
                <w:color w:val="000000"/>
              </w:rPr>
              <w:t>Префектура Северо-Восточного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EF61AC" w:rsidRPr="00EF61AC" w:rsidRDefault="00EF61AC" w:rsidP="00EF61AC">
            <w:pPr>
              <w:rPr>
                <w:rFonts w:eastAsia="Times New Roman"/>
                <w:color w:val="000000"/>
              </w:rPr>
            </w:pPr>
            <w:r w:rsidRPr="00EF61AC">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EF61AC" w:rsidRPr="00716BE4" w:rsidRDefault="00EF61AC" w:rsidP="00EF61AC">
            <w:pPr>
              <w:jc w:val="center"/>
              <w:rPr>
                <w:rFonts w:eastAsia="Times New Roman"/>
                <w:color w:val="000000"/>
              </w:rPr>
            </w:pPr>
            <w:r w:rsidRPr="00716BE4">
              <w:rPr>
                <w:color w:val="000000"/>
              </w:rPr>
              <w:t xml:space="preserve">№ 125-РП 07.03.2023 </w:t>
            </w:r>
          </w:p>
        </w:tc>
        <w:tc>
          <w:tcPr>
            <w:tcW w:w="1559" w:type="dxa"/>
            <w:tcBorders>
              <w:top w:val="single" w:sz="4" w:space="0" w:color="auto"/>
              <w:left w:val="nil"/>
              <w:bottom w:val="single" w:sz="4" w:space="0" w:color="auto"/>
              <w:right w:val="single" w:sz="4" w:space="0" w:color="auto"/>
            </w:tcBorders>
            <w:shd w:val="clear" w:color="000000" w:fill="FFFFFF"/>
          </w:tcPr>
          <w:p w:rsidR="00EF61AC" w:rsidRPr="00716BE4" w:rsidRDefault="00EF61AC" w:rsidP="00EF61AC">
            <w:pPr>
              <w:jc w:val="center"/>
              <w:rPr>
                <w:rFonts w:eastAsia="Times New Roman"/>
                <w:color w:val="000000"/>
              </w:rPr>
            </w:pPr>
            <w:r w:rsidRPr="00716BE4">
              <w:rPr>
                <w:color w:val="000000"/>
              </w:rPr>
              <w:t>173 680,5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направленных на обеспечение организации перевозок грузов воздушным транспортом, в том числе организация проведения исследований по расширению перечня грузов, перевозимых воздушным транспортом</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336-ПП  07.03.2023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930 000,0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145-РП 14.03.2023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17 179,5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146-РП 14.03.2023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419,1</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147-РП 14.03.2023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220 819,4</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Обеспечение текущей деятельности организации и осуществление мероприятий, направленных на решение задач по разработке, сопровождению и реализации проектов и инициатив в рамках создания условий для развития цифрового общества, цифровой трансформации экономики, информационного общества, инновационной и научно-технической деятельности в городе Москве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367-ПП 14.03.2023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2 691 000,0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обеспечением общественной безопасности на территории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388-ПП 14.03.2023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2 150 000,0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166-РП 21.03.2023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7 332,8</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Уплата земельного налога и налога на имущество организаций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176-РП 21.03.2023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96 881,2</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развитию и модернизации системы мониторинга воздушного пространства в целях обеспечения безопасности населения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458-ПП 21.03.2023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462 860,0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направленных на исполнение имеющихся обязательств по приобретению оборудования для систем радиолокационного мониторинга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459-ПП 21.03.2023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303 009,8</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Комитет по туризму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519-ПП 04.04.2023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Комитет по туризму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543-ПП 04.04.2023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развитию инфраструктуры, необходимой для обеспечения безопасности воздушного пространства Московского региона, включая проведение опытно-конструкторских работ, приобретение оборудования, его внедрение и эксплуатацию, а также осуществление иных сопутствующих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544-ПП 04.04.2023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2 574 000,0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развитию и модернизации системы мониторинга воздушного пространства в целях обеспечения безопасности населения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545-ПП 04.04.2023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152 044,0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Юго-Западного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220-РП 11.04.2023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41 482,2</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Приобретение транспортных средств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564-ПП 11.04.2023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3 597 057,5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выполнением работ по демонтажу конструкций объектов медицинского назначения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566-ПП 11.04.2023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87 200,0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обеспечению функционирования отдельных объектов, их санитарного обслуживания, созданию материальных резервов, а также реализация иных сопутствующих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617-ПП 11.04.2023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279 165,6</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противоаварийных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236-РП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5 375,9</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Default="009C217D" w:rsidP="007E014E">
            <w:pPr>
              <w:jc w:val="center"/>
              <w:rPr>
                <w:color w:val="000000"/>
              </w:rPr>
            </w:pPr>
            <w:r w:rsidRPr="00716BE4">
              <w:rPr>
                <w:color w:val="000000"/>
              </w:rPr>
              <w:t>№ 626-ПП</w:t>
            </w:r>
          </w:p>
          <w:p w:rsidR="009C217D" w:rsidRPr="00716BE4" w:rsidRDefault="009C217D" w:rsidP="007E014E">
            <w:pPr>
              <w:jc w:val="center"/>
              <w:rPr>
                <w:rFonts w:eastAsia="Times New Roman"/>
                <w:color w:val="000000"/>
              </w:rPr>
            </w:pPr>
            <w:r w:rsidRPr="00716BE4">
              <w:rPr>
                <w:color w:val="000000"/>
              </w:rPr>
              <w:t xml:space="preserve">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23 000,0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Московская административная дорожная инспекция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4 534,6</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Объединение административно-технических инспекций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1 948,0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Государственная инспекция по контролю за использованием объектов недвижимости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530,0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11 450,0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5 480,0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Зеленоградского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130,0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3 310,0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Центрального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4 700,0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Юго-Восточного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680,0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Юго-Западного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480,0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Дополнительные меры поддержки отдельных категорий граждан, индивидуальных предпринимателей и юридических лиц в условиях санкций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626-ПП 18.04.2023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3 110,0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переустройству байпасов и проведению капитального ремонта инженерных сетей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630-ПП 18.04.2023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165 000,0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капитальному ремонту объектов профессиональных образовательных организаций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630-ПП 18.04.2023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220 000,0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по делам гражданской обороны, чрезвычайным ситуациям и пожарной безопасности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Организация и выполнение авиационных работ по охране лесов от пожаров на территории Московского региона и прилегающих субъектов Российской Федерации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687-ПП 18.04.2023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248-РП 25.04.2023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8 380,3</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xml:space="preserve">№ 263-РП 25.04.2023 </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63 000,0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Организация компенсационных перевозок пассажиров без взимания платы за проезд на время прекращения движения поездов на участке </w:t>
            </w:r>
            <w:proofErr w:type="spellStart"/>
            <w:r w:rsidRPr="00716BE4">
              <w:rPr>
                <w:color w:val="000000"/>
              </w:rPr>
              <w:t>Калужско</w:t>
            </w:r>
            <w:proofErr w:type="spellEnd"/>
            <w:r w:rsidRPr="00716BE4">
              <w:rPr>
                <w:color w:val="000000"/>
              </w:rPr>
              <w:t>-Рижской линии Московского метрополитена от станции «Октябрьская» до станции «Новые Черемушки» и закрытия станций «Профсоюзная», «Академическая», «Ленинский проспект» и «</w:t>
            </w:r>
            <w:proofErr w:type="spellStart"/>
            <w:r w:rsidRPr="00716BE4">
              <w:rPr>
                <w:color w:val="000000"/>
              </w:rPr>
              <w:t>Шаболовская</w:t>
            </w:r>
            <w:proofErr w:type="spellEnd"/>
            <w:r w:rsidRPr="00716BE4">
              <w:rPr>
                <w:color w:val="000000"/>
              </w:rPr>
              <w:t xml:space="preserve">» для входа и выхода пассажиров в периоды с 4 по 8 ноября 2022 г., с 3 по 6 декабря 2022  г.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704-ПП 25.04.2023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29 829,9</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Организация транспортного обслуживания для обеспечения реализации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707-ПП 25.04.2023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95 000,0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торговли и услуг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Участие города Москвы в охране общественного порядка и обеспечении общественной безопасности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713-ПП 25.04.2023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4 600 000,0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Pr>
                <w:color w:val="000000"/>
              </w:rPr>
              <w:t xml:space="preserve">Реализация </w:t>
            </w:r>
            <w:r w:rsidRPr="00BD15FC">
              <w:rPr>
                <w:color w:val="000000"/>
              </w:rPr>
              <w:t>мероприятий по обеспечению функционирования и устройству наружного освещения на территории объекта, расположенного по адресу: г. Москва, ул. Яблочкова, д. 5, стр. 1, включая благоустройство прилегающей территории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715-ПП 25.04.2023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88 500,0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капитальному ремонту спортивных объектов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270-РП 02.05.2023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3 565 000,0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271-РП 02.05.2023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48 291,1</w:t>
            </w:r>
          </w:p>
        </w:tc>
      </w:tr>
      <w:tr w:rsidR="009C217D" w:rsidRPr="00E75247" w:rsidTr="006D0722">
        <w:trPr>
          <w:trHeight w:val="1862"/>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752-ПП 02.05.2023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1 466 257,7</w:t>
            </w:r>
          </w:p>
        </w:tc>
      </w:tr>
      <w:tr w:rsidR="009C217D" w:rsidRPr="00E75247" w:rsidTr="006D0722">
        <w:trPr>
          <w:trHeight w:val="1394"/>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капитальным ремонтом спортивных объектов, включая благоустройство прилегающих территорий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794-ПП 03.05.2023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492 000,0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Default="009C217D" w:rsidP="007E014E">
            <w:pPr>
              <w:rPr>
                <w:color w:val="000000"/>
              </w:rPr>
            </w:pPr>
            <w:r w:rsidRPr="00716BE4">
              <w:rPr>
                <w:color w:val="000000"/>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r w:rsidRPr="00716BE4">
              <w:rPr>
                <w:color w:val="000000"/>
              </w:rPr>
              <w:b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p w:rsidR="006D0722" w:rsidRDefault="006D0722" w:rsidP="007E014E">
            <w:pPr>
              <w:rPr>
                <w:color w:val="000000"/>
              </w:rPr>
            </w:pPr>
          </w:p>
          <w:p w:rsidR="006D0722" w:rsidRPr="00716BE4" w:rsidRDefault="006D0722" w:rsidP="007E014E">
            <w:pPr>
              <w:rPr>
                <w:color w:val="000000"/>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302-РП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384 000,0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303-РП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1 813 858,0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Прочие расходы в области обращения с отходами, осуществляемые государственными учреждениями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304-РП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89 000,0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305-РП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290 165,9</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306-РП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35 616,1</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Юго-Восточного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307-РП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389 700,0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308-РП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84 640,5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Организация транспортного обслуживания для обеспечения реализации мобилизационных мероприятий и иных мероприятий, направленных на обеспечение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813-ПП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293 294,1</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торговли и услуг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Организация многофункционального современного пространства на территории города Москвы, в том числе подготовка территории для его создания, а также реализация мероприятий, направленных на развитие инфраструктуры объектов городского имущества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818-ПП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5 365 000,0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обеспечением функционирования объектов теплоснабжения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911-ПП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4 728,4</w:t>
            </w:r>
          </w:p>
        </w:tc>
      </w:tr>
      <w:tr w:rsidR="009C217D" w:rsidRPr="00E75247" w:rsidTr="006D0722">
        <w:trPr>
          <w:trHeight w:val="7431"/>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инвестиционной и промышленной политики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Проведение работ, связанных с разработкой проектной документации на объекты капитального строительства, проведение инженерных изысканий, выполняемых для подготовки данной проектной документации, проведение государственной экспертизы проектной документации и результатов инженерных изысканий, выполняемых для подготовки такой проектной документации, проведение проверки достоверности определения сметной стоимости объектов капитального строительства, а также проведение работ по строительству имущественного комплекса № 8, в том числе: здания, инфраструктура и инженерные сети.</w:t>
            </w:r>
            <w:r w:rsidRPr="00716BE4">
              <w:rPr>
                <w:color w:val="000000"/>
              </w:rPr>
              <w:br/>
              <w:t>Реализация мероприятий, связанных с подключением (технологическим присоединением) объектов капитального строительства на территориях промышленных зон к системам инженерно-технического обеспечения, а также осуществлением необходимых выплат собственникам инженерных сетей и сооружений при их переустройстве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911-ПП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10 345 000,0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строительства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развитию объектов культуры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911-ПП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585 000,0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комплекса мер по развитию материально-технической базы объектов гражданской защиты населения.</w:t>
            </w:r>
            <w:r w:rsidRPr="00716BE4">
              <w:rPr>
                <w:color w:val="000000"/>
              </w:rPr>
              <w:br w:type="page"/>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911-ПП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496 000,0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Pr>
                <w:color w:val="000000"/>
              </w:rPr>
              <w:t>Реализация</w:t>
            </w:r>
            <w:r w:rsidRPr="00E3130A">
              <w:rPr>
                <w:color w:val="000000"/>
              </w:rPr>
              <w:t xml:space="preserve"> мероприятий по обеспечению функционирования объекта, расположенного по адресу: г.</w:t>
            </w:r>
            <w:r>
              <w:rPr>
                <w:color w:val="000000"/>
              </w:rPr>
              <w:t> </w:t>
            </w:r>
            <w:r w:rsidRPr="00E3130A">
              <w:rPr>
                <w:color w:val="000000"/>
              </w:rPr>
              <w:t>Москва, ул.</w:t>
            </w:r>
            <w:r>
              <w:rPr>
                <w:color w:val="000000"/>
              </w:rPr>
              <w:t> </w:t>
            </w:r>
            <w:r w:rsidRPr="00E3130A">
              <w:rPr>
                <w:color w:val="000000"/>
              </w:rPr>
              <w:t>Яблочкова, д.</w:t>
            </w:r>
            <w:r>
              <w:rPr>
                <w:color w:val="000000"/>
              </w:rPr>
              <w:t> </w:t>
            </w:r>
            <w:r w:rsidRPr="00E3130A">
              <w:rPr>
                <w:color w:val="000000"/>
              </w:rPr>
              <w:t>5, стр.</w:t>
            </w:r>
            <w:r>
              <w:rPr>
                <w:color w:val="000000"/>
              </w:rPr>
              <w:t> </w:t>
            </w:r>
            <w:r w:rsidRPr="00E3130A">
              <w:rPr>
                <w:color w:val="000000"/>
              </w:rPr>
              <w:t>1, включая благоустройство прилегающей территории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912-ПП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61 500,0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благоустройству территории Выставки достижений народного хозяйства.</w:t>
            </w:r>
            <w:r w:rsidRPr="00716BE4">
              <w:rPr>
                <w:color w:val="000000"/>
              </w:rPr>
              <w:br/>
              <w:t>Реализация мероприятий по капитальному ремонту московских театров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913-ПП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327 000,0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культуры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созданию площадки для развития креативных индустрий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916-ПП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4 782 000,0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r w:rsidRPr="00716BE4">
              <w:rPr>
                <w:color w:val="000000"/>
              </w:rPr>
              <w:t>Департамент культуры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Обеспечение деятельности организации, включая организацию и проведение мероприятий, направленных на развитие деятельности в сфере культуры и искусства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pPr>
            <w:r w:rsidRPr="00716BE4">
              <w:rPr>
                <w:color w:val="000000"/>
              </w:rPr>
              <w:t>№ 920-ПП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color w:val="000000"/>
              </w:rPr>
            </w:pPr>
            <w:r w:rsidRPr="00716BE4">
              <w:rPr>
                <w:color w:val="000000"/>
              </w:rPr>
              <w:t>200 000,0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предпринимательства и инновационного развития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r w:rsidRPr="00716BE4">
              <w:rPr>
                <w:color w:val="000000"/>
              </w:rPr>
              <w:b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r w:rsidRPr="00716BE4">
              <w:rPr>
                <w:color w:val="000000"/>
              </w:rPr>
              <w:b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920-ПП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спорта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физкультурных мероприятий и массовых спортивно-зрелищных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920-ПП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250 000,0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торговли и услуг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Проведение событийных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920-ПП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значимых городских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920-ПП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250 000,0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территориальных органов исполнительной власти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Мероприятия по реализации и информационному обеспечению комплексного развития районов города Москвы, а также поручений Штаба по обеспечению формирования и реализации программы «Мой район»</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920-ПП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культуры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Обеспечение деятельности организации, включая организацию и проведение мероприятий, направленных на развитие деятельности в сфере культуры и искусства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924-ПП 23.05.2023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734 289,6</w:t>
            </w:r>
          </w:p>
        </w:tc>
      </w:tr>
      <w:tr w:rsidR="009C217D" w:rsidRPr="00E75247" w:rsidTr="006D0722">
        <w:trPr>
          <w:trHeight w:val="1525"/>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E44660" w:rsidRDefault="009C217D" w:rsidP="007E014E">
            <w:pPr>
              <w:rPr>
                <w:rFonts w:eastAsia="Times New Roman"/>
                <w:color w:val="000000"/>
              </w:rPr>
            </w:pPr>
            <w:r w:rsidRPr="00E44660">
              <w:rPr>
                <w:color w:val="000000"/>
              </w:rPr>
              <w:t>Префектура 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E44660" w:rsidRDefault="009C217D" w:rsidP="007E014E">
            <w:pPr>
              <w:rPr>
                <w:rFonts w:eastAsia="Times New Roman"/>
                <w:color w:val="000000"/>
              </w:rPr>
            </w:pPr>
            <w:r w:rsidRPr="00E44660">
              <w:rPr>
                <w:color w:val="000000"/>
              </w:rPr>
              <w:t>Выплата компенсации собственникам в связи с освобождением территории от гаражных объектов в рамках осуществления непрограммных направлений деятельности префектур АО</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341-РП 30.05.2023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6 825,0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E44660" w:rsidRDefault="009C217D" w:rsidP="007E014E">
            <w:pPr>
              <w:rPr>
                <w:rFonts w:eastAsia="Times New Roman"/>
                <w:color w:val="000000"/>
              </w:rPr>
            </w:pPr>
            <w:r w:rsidRPr="00E44660">
              <w:rPr>
                <w:color w:val="000000"/>
              </w:rPr>
              <w:t>Префектура Юго-Восточного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E44660" w:rsidRDefault="00E44660" w:rsidP="007E014E">
            <w:pPr>
              <w:rPr>
                <w:rFonts w:eastAsia="Times New Roman"/>
                <w:color w:val="000000"/>
              </w:rPr>
            </w:pPr>
            <w:r w:rsidRPr="00E44660">
              <w:rPr>
                <w:color w:val="000000"/>
              </w:rPr>
              <w:t>Выплата компенсации собственникам в связи с освобождением территории от гаражных объектов в рамках осуществления непрограммных направлений деятельности префектур АО</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342-РП 30.05.2023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67 900,0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Реализация мероприятий по развитию инфраструктуры, необходимой для обеспечения безопасности воздушного пространства Московского региона, включая проведение опытно-конструкторских работ, приобретение оборудования, его внедрение и эксплуатацию, а также осуществление иных сопутствующих мероприятий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942-ПП 30.05.2023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423 594,2</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техническому обеспечению проведения аварийно-спасательных работ и мероприятий по ликвидации чрезвычайных ситуаций в городе Москве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956-ПП 30.05.2023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2 095 000,0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Приобретение государственными учреждениями оборудования и других основных средств.</w:t>
            </w:r>
            <w:r w:rsidRPr="00716BE4">
              <w:rPr>
                <w:color w:val="000000"/>
              </w:rPr>
              <w:br/>
              <w:t>Проведение текущего ремонта государственными учреждениями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361-РП 06.06.2023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13 338,0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торговли и услуг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управлением городским имуществом</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1046-ПП 06.06.2023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760 095,0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1113-ПП 20.06.2023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2 000 000,0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Центрального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403-РП 20.06.2023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72 400,0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427-РП 04.07.2023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8 960,3</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градостроительной политики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1153-ПП 20.06.2023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876 000,0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обеспечением электроснабжения мест проведения Московского урбанистического форума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1155-ПП 20.06.2023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439 600,0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развитию и модернизации системы мониторинга воздушного пространства в целях обеспечения безопасности населения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1158-ПП 20.06.2023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633 640,0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обеспечением общественной безопасности на территории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1234-ПП 04.07.2023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42 380,0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торговли и услуг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Проведение событийных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1262-ПП 04.07.2023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2 000 000,0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развитию и модернизации системы мониторинга воздушного пространства в целях обеспечения безопасности населения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1263-ПП 04.07.2023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166 700,0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благоустройству улиц и городских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1266-ПП 05.07.2023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775 500,0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449-РП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12 570,4</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450-РП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1 280,1</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451-РП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17 007,0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обеспечением общественной безопасности на территории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876 400,0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53 700,0</w:t>
            </w:r>
          </w:p>
        </w:tc>
      </w:tr>
      <w:tr w:rsidR="009C217D" w:rsidRPr="00E75247" w:rsidTr="006D0722">
        <w:trPr>
          <w:trHeight w:val="1195"/>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69 800,0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28 600,0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56 600,0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Юго-Восточного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38 400,0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Юго-Западного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12 700,0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76 300,0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Троицкого и Новомосковского административных округов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Межбюджетные трансферты из бюджета города Москвы бюджетам внутригородских муниципальных образований в городе Москве в целях реализации комплекса мероприятий, связанных с обеспечением общественной безопасности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1280-ПП 11.07.2023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23 300,0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Иные расходы по развитию транспортной системы, осуществляемые государственными учреждениями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475-РП 18.07.2023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450 000,0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региональной безопасности и противодействия коррупции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направленных на использование электронных сервисов по автоматизации деятельности организации, а также стимулирование развития ИТ-инфраструктуры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1317-ПП 18.07.2023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90 701,8</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Реализация мероприятий, направленных на развитие промышленного потенциала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1371-ПП 25.07.2023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3 500 000,0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Реализация мероприятий по развитию инфраструктуры, необходимой для обеспечения безопасности воздушного пространства Московского региона, включая проведение опытно-конструкторских работ, приобретение оборудования, его внедрение и эксплуатацию, а также осуществление иных сопутствующих мероприятий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1416-ПП 25.07.2023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2 500 000,0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развитию и модернизации системы мониторинга воздушного пространства в целях обеспечения безопасности населения Московского региона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1417-ПП 25.07.2023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257 493,0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капитальному ремонту объектов здравоохранения, включая оснащение мебелью и оборудованием, благоустройству прилегающих территорий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1422-ПП 26.07.2023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3 322 086,5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по делам гражданской обороны, чрезвычайным ситуациям и пожарной безопасности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504-РП 01.08.2023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147 700,0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обеспечением общественной безопасности на территории Московского региона.</w:t>
            </w:r>
            <w:r w:rsidRPr="00716BE4">
              <w:rPr>
                <w:color w:val="000000"/>
              </w:rPr>
              <w:b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1434-ПП 01.08.2023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137 400,0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восстановлением объектов инфраструктуры различного назначения, включая проведение обследований, разработку проектной и иной документации, осуществление технического надзора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1435-ПП 01.08.2023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672 000,0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Осуществление противоаварийных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515-РП 04.08.2023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150 000,0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жилищно-коммунального хозяйства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организационных мероприятий в целях обеспечения охраны общественного порядка и обеспечения безопасности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1482-ПП 08.08.2023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44 368,9</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по делам гражданской обороны, чрезвычайным ситуациям и пожарной безопасности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1482-ПП 08.08.2023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16 801,1</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культуры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Обеспечение деятельности организации, включая организацию и проведение мероприятий, направленных на развитие деятельности в сфере культуры и искусства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1502-ПП 08.08.2023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капитального ремонта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связанных с проведением на территории Российской Федерации мобилизационных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1518-ПП 15.08.2023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7 630,0</w:t>
            </w:r>
          </w:p>
        </w:tc>
      </w:tr>
      <w:tr w:rsidR="009C217D" w:rsidRPr="00E75247" w:rsidTr="006D0722">
        <w:trPr>
          <w:trHeight w:val="1034"/>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торговли и услуг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Участие города Москвы в охране общественного порядка и обеспечении общественной безопасности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1520-ПП 15.08.2023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1 149 336,0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Обеспечение развития и осуществление поставки оборудования для общегородских центров обработки данных.</w:t>
            </w:r>
            <w:r w:rsidRPr="00716BE4">
              <w:rPr>
                <w:color w:val="000000"/>
              </w:rPr>
              <w:b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r w:rsidRPr="00716BE4">
              <w:rPr>
                <w:color w:val="000000"/>
              </w:rPr>
              <w:br/>
              <w:t>Оказание услуг электросвязи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553-РП 22.08.2023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647 531,0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по делам гражданской обороны, чрезвычайным ситуациям и пожарной безопасности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 мобилизационная подготовка экономики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11с-РП 06.09.2023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139 065,8</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color w:val="000000"/>
              </w:rPr>
            </w:pPr>
            <w:r w:rsidRPr="00716BE4">
              <w:rPr>
                <w:color w:val="000000"/>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r w:rsidRPr="00716BE4">
              <w:rPr>
                <w:color w:val="000000"/>
              </w:rPr>
              <w:b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601-РП 05.09.2023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64 999,3</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Государственная жилищная инспекция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Обеспечение реализации органами государственной власти города Москвы государственной политики в установленной сфере деятельности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621-РП 12.09.2023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24 075,0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Организация компенсационных перевозок пассажиров без взимания платы за проезд на время прекращения движения поездов на участке Некрасовской линии Московского метрополитена от станции «Нижегородская» до станции «Электрозаводская» и закрытия станций «Электрозаводская», «Лефортово», «Авиамоторная» Большой кольцевой линии Московского метрополитена для входа и выхода пассажиров в период с 17 по 20 февраля 2023 г.</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1730-ПП 12.09.2023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828,1</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торговли и услуг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Участие города Москвы в охране общественного порядка и обеспечении общественной безопасности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1759-ПП 12.09.2023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150 000,0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строительства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Выполнение работ по завершению реализации объектов генерального плана, благоустройству территории акционерного общества «Олимпийский комплекс «Лужники» и развитию материально-технической базы объектов, расположенных на территории акционерного общества «Олимпийский комплекс «Лужники»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1781-ПП 25.09.2023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72 691,5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Центрального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Восстановительные и ремонтные работы в многоквартирных домах</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691-РП 03.10.2023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21 919,8</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в соответствии с постановлением Правительства Москвы от 26 сентября 2013 г. № 641-ПП «Об утверждении положения об организации работы по освобождению водных объектов, расположенных на территории города Москвы, от объектов, не зарегистрированных в качестве судна и не учтенных в реестре плавучих объектов»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712-РП 10.10.2023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1 958,4</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713-РП 10.10.2023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20 500,0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Благоустройство территорий административных округов города Москвы и расположенных на них объектов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714-РП 10.10.2023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13 035,0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1959-ПП 17.10.2023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1 600 000,0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инвестиционной и промышленной политики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иных расходов, предусмотренных концессионным соглашением</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1973-ПП 17.10.2023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582 242,7</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Обустройство модульных городков</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773-РП 31.10.2023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Юго-Западного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807-РП 14.11.2023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32 697,8</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строительства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восстановлению нарушенных прав граждан, пострадавших от действий недобросовестных застройщиков жилья по объектам, расположенным по адресам: город Москва, поселени</w:t>
            </w:r>
            <w:r>
              <w:rPr>
                <w:color w:val="000000"/>
              </w:rPr>
              <w:t>е</w:t>
            </w:r>
            <w:r w:rsidRPr="00716BE4">
              <w:rPr>
                <w:color w:val="000000"/>
              </w:rPr>
              <w:t xml:space="preserve"> </w:t>
            </w:r>
            <w:proofErr w:type="spellStart"/>
            <w:r w:rsidRPr="00716BE4">
              <w:rPr>
                <w:color w:val="000000"/>
              </w:rPr>
              <w:t>Марушкинское</w:t>
            </w:r>
            <w:proofErr w:type="spellEnd"/>
            <w:r w:rsidRPr="00716BE4">
              <w:rPr>
                <w:color w:val="000000"/>
              </w:rPr>
              <w:t xml:space="preserve">, деревня </w:t>
            </w:r>
            <w:proofErr w:type="spellStart"/>
            <w:r w:rsidRPr="00716BE4">
              <w:rPr>
                <w:color w:val="000000"/>
              </w:rPr>
              <w:t>Марушкино</w:t>
            </w:r>
            <w:proofErr w:type="spellEnd"/>
            <w:r w:rsidRPr="00716BE4">
              <w:rPr>
                <w:color w:val="000000"/>
              </w:rPr>
              <w:t>, дома 1-4.</w:t>
            </w:r>
            <w:r w:rsidRPr="00716BE4">
              <w:rPr>
                <w:color w:val="000000"/>
              </w:rPr>
              <w:br/>
              <w:t>Исполнение принятых обязательств (требований), возникших в связи с реализацией мероприятия по строительству жилищных комплексов, и реализация мероприятий, направленных на повышение эффективности деятельности организации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2189-ПП 14.11.2023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2 200 000,0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труда и социальной защиты населения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Оказание адресной социальной помощи гражданам, находящимся в трудной жизненной ситуации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2256-ПП 21.11.2023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3 200 000,0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Организация компенсационных перевозок пассажиров без взимания платы за проезд на время прекращения движения поездов на участке Люблинско-Дмитровской линии Московского метрополитена от станции «</w:t>
            </w:r>
            <w:proofErr w:type="spellStart"/>
            <w:r w:rsidRPr="00716BE4">
              <w:rPr>
                <w:color w:val="000000"/>
              </w:rPr>
              <w:t>Селигерская</w:t>
            </w:r>
            <w:proofErr w:type="spellEnd"/>
            <w:r w:rsidRPr="00716BE4">
              <w:rPr>
                <w:color w:val="000000"/>
              </w:rPr>
              <w:t>» до станции «Петровско-Разумовская» и закрытия станций «</w:t>
            </w:r>
            <w:proofErr w:type="spellStart"/>
            <w:r w:rsidRPr="00716BE4">
              <w:rPr>
                <w:color w:val="000000"/>
              </w:rPr>
              <w:t>Селигерская</w:t>
            </w:r>
            <w:proofErr w:type="spellEnd"/>
            <w:r w:rsidRPr="00716BE4">
              <w:rPr>
                <w:color w:val="000000"/>
              </w:rPr>
              <w:t xml:space="preserve">», «Верхние </w:t>
            </w:r>
            <w:proofErr w:type="spellStart"/>
            <w:r w:rsidRPr="00716BE4">
              <w:rPr>
                <w:color w:val="000000"/>
              </w:rPr>
              <w:t>Лихоборы</w:t>
            </w:r>
            <w:proofErr w:type="spellEnd"/>
            <w:r w:rsidRPr="00716BE4">
              <w:rPr>
                <w:color w:val="000000"/>
              </w:rPr>
              <w:t xml:space="preserve">», «Окружная» для входа и выхода пассажиров в период с 26 по 28 августа 2023 г.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2285-ПП 28.11.2023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3 073,5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Северо-Восточного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Иные расходы по развитию транспортной системы, осуществляемые государственными учреждениями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872-РП 05.12.2023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187 100,0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873-РП 05.12.2023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4 411,6</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904-РП 12.12.2023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359 415,9</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 xml:space="preserve">Департамент культуры города Москвы </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направленных на содержание и обеспечение функционирования туристско-рекреационной инфраструктуры в условиях введения специальных экономических мер</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2437-ПП 12.12.2023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119 000,0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информационных технологий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Реализация мероприятий по развитию инфраструктуры, необходимой для обеспечения безопасности воздушного пространства Московского региона, включая проведение опытно-конструкторских работ, приобретение оборудования, его внедрение и эксплуатацию, а также осуществление иных сопутствующих мероприятий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2438-ПП 12.12.2023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120 108,0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Возмещение недополученных доходов, возникающих в связи с установлением цен (тарифов) для населения на перевозки пассажиров железнодорожным транспортом общего пользования в пригородном сообщении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2469-ПП 12.12.2023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2 825 651,0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Северного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Восстановительные и ремонтные работы в многоквартирных домах</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925-РП 19.12.2023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69 390,5</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Префектура Южного административного округа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Субсидии управляющим организациям на содержание и текущий ремонт общего имущества многоквартирных домов.</w:t>
            </w:r>
            <w:r w:rsidRPr="00716BE4">
              <w:rPr>
                <w:color w:val="000000"/>
              </w:rPr>
              <w:b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931-РП 19.12.2023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31 847,0</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Организация компенсационных перевозок пассажиров без взимания платы за проезд на время прекращения движения поездок на участке Замоскворецкой линии Московского метрополитена от станции «Автозаводская» до станции «Орехово» и закрытия станций «Технопарк», «Коломенская», «Каширская», «Кантемировская» и «Царицыно» для входа и выхода пассажиров в период с 12 ноября 2022 г. по 11 мая 2023 г.</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2540-ПП</w:t>
            </w:r>
            <w:r w:rsidRPr="00716BE4">
              <w:rPr>
                <w:color w:val="000000"/>
              </w:rPr>
              <w:br/>
              <w:t>19.12.2023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1 510 311,2</w:t>
            </w:r>
          </w:p>
        </w:tc>
      </w:tr>
      <w:tr w:rsidR="009C217D" w:rsidRPr="00E75247" w:rsidTr="006D0722">
        <w:trPr>
          <w:trHeight w:val="20"/>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9C217D" w:rsidRPr="00656E26" w:rsidRDefault="009C217D" w:rsidP="009C217D">
            <w:pPr>
              <w:pStyle w:val="ae"/>
              <w:numPr>
                <w:ilvl w:val="0"/>
                <w:numId w:val="40"/>
              </w:numPr>
              <w:ind w:left="357" w:hanging="357"/>
              <w:jc w:val="center"/>
              <w:rPr>
                <w:rFonts w:eastAsia="Times New Roman"/>
                <w:color w:val="000000"/>
              </w:rPr>
            </w:pPr>
          </w:p>
        </w:tc>
        <w:tc>
          <w:tcPr>
            <w:tcW w:w="2558"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Департамент транспорта и развития дорожно-транспортной инфраструктуры города Москвы</w:t>
            </w:r>
          </w:p>
        </w:tc>
        <w:tc>
          <w:tcPr>
            <w:tcW w:w="4527" w:type="dxa"/>
            <w:tcBorders>
              <w:top w:val="single" w:sz="4" w:space="0" w:color="auto"/>
              <w:left w:val="single" w:sz="4" w:space="0" w:color="auto"/>
              <w:bottom w:val="single" w:sz="4" w:space="0" w:color="auto"/>
              <w:right w:val="single" w:sz="4" w:space="0" w:color="auto"/>
            </w:tcBorders>
            <w:shd w:val="clear" w:color="auto" w:fill="auto"/>
          </w:tcPr>
          <w:p w:rsidR="009C217D" w:rsidRPr="00716BE4" w:rsidRDefault="009C217D" w:rsidP="007E014E">
            <w:pPr>
              <w:rPr>
                <w:rFonts w:eastAsia="Times New Roman"/>
                <w:color w:val="000000"/>
              </w:rPr>
            </w:pPr>
            <w:r w:rsidRPr="00716BE4">
              <w:rPr>
                <w:color w:val="000000"/>
              </w:rPr>
              <w:t>Проведение отдельных мероприятий, направленных на повышение уровня безопасности воздушного пространства Московского региона, включая приобретение необходимого оборудования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 2674-ПП 26.12.2023</w:t>
            </w:r>
          </w:p>
        </w:tc>
        <w:tc>
          <w:tcPr>
            <w:tcW w:w="1559" w:type="dxa"/>
            <w:tcBorders>
              <w:top w:val="single" w:sz="4" w:space="0" w:color="auto"/>
              <w:left w:val="nil"/>
              <w:bottom w:val="single" w:sz="4" w:space="0" w:color="auto"/>
              <w:right w:val="single" w:sz="4" w:space="0" w:color="auto"/>
            </w:tcBorders>
            <w:shd w:val="clear" w:color="000000" w:fill="FFFFFF"/>
          </w:tcPr>
          <w:p w:rsidR="009C217D" w:rsidRPr="00716BE4" w:rsidRDefault="009C217D" w:rsidP="007E014E">
            <w:pPr>
              <w:jc w:val="center"/>
              <w:rPr>
                <w:rFonts w:eastAsia="Times New Roman"/>
                <w:color w:val="000000"/>
              </w:rPr>
            </w:pPr>
            <w:r w:rsidRPr="00716BE4">
              <w:rPr>
                <w:color w:val="000000"/>
              </w:rPr>
              <w:t>210 000,0</w:t>
            </w:r>
          </w:p>
        </w:tc>
      </w:tr>
    </w:tbl>
    <w:p w:rsidR="008F7E27" w:rsidRDefault="008F7E27" w:rsidP="00246DDB">
      <w:pPr>
        <w:spacing w:line="400" w:lineRule="exact"/>
        <w:rPr>
          <w:b/>
          <w:color w:val="000000"/>
        </w:rPr>
      </w:pPr>
    </w:p>
    <w:p w:rsidR="006D0722" w:rsidRPr="00381825" w:rsidRDefault="006D0722" w:rsidP="00246DDB">
      <w:pPr>
        <w:spacing w:line="400" w:lineRule="exact"/>
        <w:rPr>
          <w:b/>
          <w:color w:val="000000"/>
        </w:rPr>
      </w:pPr>
    </w:p>
    <w:p w:rsidR="00665B58" w:rsidRPr="00273AB9" w:rsidRDefault="00665B58" w:rsidP="00D26695">
      <w:pPr>
        <w:rPr>
          <w:b/>
          <w:bCs/>
          <w:color w:val="000000"/>
          <w:sz w:val="28"/>
          <w:szCs w:val="28"/>
        </w:rPr>
      </w:pPr>
      <w:r w:rsidRPr="00273AB9">
        <w:rPr>
          <w:b/>
          <w:color w:val="000000"/>
          <w:sz w:val="28"/>
          <w:szCs w:val="28"/>
        </w:rPr>
        <w:t>Редактор проекта:</w:t>
      </w:r>
    </w:p>
    <w:p w:rsidR="00665B58" w:rsidRPr="00273AB9" w:rsidRDefault="00665B58" w:rsidP="00D26695">
      <w:pPr>
        <w:rPr>
          <w:bCs/>
          <w:color w:val="000000"/>
          <w:sz w:val="28"/>
          <w:szCs w:val="28"/>
        </w:rPr>
      </w:pPr>
      <w:r w:rsidRPr="00273AB9">
        <w:rPr>
          <w:color w:val="000000"/>
          <w:sz w:val="28"/>
          <w:szCs w:val="28"/>
        </w:rPr>
        <w:t>министр Правительства Москвы,</w:t>
      </w:r>
    </w:p>
    <w:p w:rsidR="00665B58" w:rsidRPr="00273AB9" w:rsidRDefault="00665B58" w:rsidP="00D26695">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D26695">
      <w:pPr>
        <w:rPr>
          <w:bCs/>
          <w:color w:val="000000"/>
          <w:sz w:val="28"/>
          <w:szCs w:val="28"/>
        </w:rPr>
      </w:pPr>
      <w:r w:rsidRPr="00273AB9">
        <w:rPr>
          <w:color w:val="000000"/>
          <w:sz w:val="28"/>
          <w:szCs w:val="28"/>
        </w:rPr>
        <w:t>финансов города Москвы</w:t>
      </w:r>
    </w:p>
    <w:p w:rsidR="00665B58" w:rsidRPr="00273AB9" w:rsidRDefault="00665B58" w:rsidP="00D26695">
      <w:pPr>
        <w:rPr>
          <w:b/>
          <w:color w:val="000000"/>
          <w:sz w:val="28"/>
          <w:szCs w:val="28"/>
        </w:rPr>
      </w:pPr>
      <w:r w:rsidRPr="00273AB9">
        <w:rPr>
          <w:b/>
          <w:color w:val="000000"/>
          <w:sz w:val="28"/>
          <w:szCs w:val="28"/>
        </w:rPr>
        <w:t>Е.Ю.Зяббарова</w:t>
      </w:r>
    </w:p>
    <w:p w:rsidR="00665B58" w:rsidRPr="00273AB9" w:rsidRDefault="00665B58" w:rsidP="00D26695">
      <w:pPr>
        <w:widowControl w:val="0"/>
        <w:jc w:val="both"/>
        <w:rPr>
          <w:b/>
          <w:bCs/>
          <w:sz w:val="28"/>
          <w:szCs w:val="28"/>
        </w:rPr>
      </w:pPr>
      <w:r w:rsidRPr="00273AB9">
        <w:rPr>
          <w:color w:val="000000"/>
          <w:sz w:val="28"/>
          <w:szCs w:val="28"/>
        </w:rPr>
        <w:t>8-499-251-35-26</w:t>
      </w:r>
      <w:r w:rsidRPr="00273AB9">
        <w:rPr>
          <w:color w:val="FFFFFF"/>
          <w:sz w:val="28"/>
          <w:szCs w:val="28"/>
        </w:rPr>
        <w:t>1</w:t>
      </w:r>
    </w:p>
    <w:p w:rsidR="00665B58" w:rsidRPr="00273AB9" w:rsidRDefault="00665B58" w:rsidP="00665B58">
      <w:pPr>
        <w:spacing w:line="400" w:lineRule="exact"/>
        <w:ind w:firstLine="720"/>
        <w:jc w:val="both"/>
        <w:rPr>
          <w:b/>
          <w:bCs/>
          <w:sz w:val="28"/>
          <w:szCs w:val="28"/>
        </w:rPr>
        <w:sectPr w:rsidR="00665B58" w:rsidRPr="00273AB9" w:rsidSect="000723DD">
          <w:pgSz w:w="11906" w:h="16838" w:code="9"/>
          <w:pgMar w:top="1418" w:right="991" w:bottom="1134" w:left="1418" w:header="709" w:footer="709" w:gutter="0"/>
          <w:cols w:space="708"/>
          <w:docGrid w:linePitch="381"/>
        </w:sectPr>
      </w:pPr>
    </w:p>
    <w:p w:rsidR="00665B58" w:rsidRPr="000723DD" w:rsidRDefault="00665B58" w:rsidP="000723DD">
      <w:pPr>
        <w:pStyle w:val="8"/>
        <w:jc w:val="center"/>
      </w:pPr>
      <w:r w:rsidRPr="000723DD">
        <w:t>Отчет о состоянии государственного внутреннего</w:t>
      </w:r>
      <w:r w:rsidRPr="000723DD">
        <w:br/>
        <w:t xml:space="preserve">и внешнего долга города Москвы за </w:t>
      </w:r>
      <w:r w:rsidR="006A22DE">
        <w:t>2023</w:t>
      </w:r>
      <w:r w:rsidRPr="000723DD">
        <w:t xml:space="preserve"> год</w:t>
      </w:r>
    </w:p>
    <w:p w:rsidR="00665B58" w:rsidRPr="000723DD" w:rsidRDefault="00665B58" w:rsidP="00433BE6">
      <w:pPr>
        <w:jc w:val="center"/>
        <w:rPr>
          <w:bCs/>
        </w:rPr>
      </w:pPr>
    </w:p>
    <w:p w:rsidR="00665B58" w:rsidRDefault="00665B58" w:rsidP="000723DD">
      <w:pPr>
        <w:spacing w:line="400" w:lineRule="exact"/>
        <w:jc w:val="both"/>
        <w:rPr>
          <w:bCs/>
          <w:sz w:val="28"/>
          <w:szCs w:val="28"/>
        </w:rPr>
      </w:pPr>
    </w:p>
    <w:p w:rsidR="008C022A" w:rsidRPr="000723DD" w:rsidRDefault="008C022A" w:rsidP="000723DD">
      <w:pPr>
        <w:spacing w:line="400" w:lineRule="exact"/>
        <w:jc w:val="both"/>
        <w:rPr>
          <w:bCs/>
          <w:sz w:val="28"/>
          <w:szCs w:val="28"/>
        </w:rPr>
      </w:pPr>
    </w:p>
    <w:p w:rsidR="004142F0" w:rsidRPr="000723DD" w:rsidRDefault="00665B58" w:rsidP="000723DD">
      <w:pPr>
        <w:spacing w:line="400" w:lineRule="exact"/>
        <w:jc w:val="right"/>
        <w:rPr>
          <w:rFonts w:eastAsia="Times New Roman"/>
          <w:sz w:val="28"/>
          <w:szCs w:val="28"/>
        </w:rPr>
      </w:pPr>
      <w:r w:rsidRPr="000723DD">
        <w:rPr>
          <w:rFonts w:eastAsia="Times New Roman"/>
          <w:sz w:val="28"/>
          <w:szCs w:val="28"/>
        </w:rPr>
        <w:t>(тыс. рублей)</w:t>
      </w: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4252"/>
        <w:gridCol w:w="2410"/>
        <w:gridCol w:w="2268"/>
      </w:tblGrid>
      <w:tr w:rsidR="00C37579" w:rsidRPr="00C37579" w:rsidTr="007817A0">
        <w:trPr>
          <w:trHeight w:val="409"/>
        </w:trPr>
        <w:tc>
          <w:tcPr>
            <w:tcW w:w="9640" w:type="dxa"/>
            <w:gridSpan w:val="4"/>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bCs/>
                <w:color w:val="000000"/>
                <w:sz w:val="28"/>
                <w:szCs w:val="28"/>
              </w:rPr>
            </w:pPr>
            <w:r w:rsidRPr="00C37579">
              <w:rPr>
                <w:b/>
                <w:bCs/>
                <w:color w:val="000000"/>
                <w:sz w:val="28"/>
                <w:szCs w:val="28"/>
                <w:lang w:val="en-US"/>
              </w:rPr>
              <w:t>I</w:t>
            </w:r>
            <w:r w:rsidRPr="00C37579">
              <w:rPr>
                <w:b/>
                <w:bCs/>
                <w:color w:val="000000"/>
                <w:sz w:val="28"/>
                <w:szCs w:val="28"/>
              </w:rPr>
              <w:t>. Государственный внутренний долг</w:t>
            </w:r>
          </w:p>
        </w:tc>
      </w:tr>
      <w:tr w:rsidR="00C37579" w:rsidRPr="00C37579" w:rsidTr="007817A0">
        <w:trPr>
          <w:trHeight w:val="1214"/>
        </w:trPr>
        <w:tc>
          <w:tcPr>
            <w:tcW w:w="710"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bCs/>
                <w:color w:val="000000"/>
                <w:sz w:val="28"/>
                <w:szCs w:val="28"/>
              </w:rPr>
            </w:pPr>
            <w:r w:rsidRPr="00C37579">
              <w:rPr>
                <w:b/>
                <w:bCs/>
                <w:color w:val="000000"/>
                <w:sz w:val="28"/>
                <w:szCs w:val="28"/>
              </w:rPr>
              <w:t>№</w:t>
            </w:r>
            <w:r w:rsidRPr="00C37579">
              <w:rPr>
                <w:b/>
                <w:bCs/>
                <w:color w:val="000000"/>
                <w:sz w:val="28"/>
                <w:szCs w:val="28"/>
              </w:rPr>
              <w:br/>
              <w:t>п/п</w:t>
            </w:r>
          </w:p>
        </w:tc>
        <w:tc>
          <w:tcPr>
            <w:tcW w:w="4252"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color w:val="000000"/>
                <w:sz w:val="28"/>
                <w:szCs w:val="28"/>
              </w:rPr>
            </w:pPr>
            <w:r w:rsidRPr="00C37579">
              <w:rPr>
                <w:b/>
                <w:color w:val="000000"/>
                <w:sz w:val="28"/>
                <w:szCs w:val="28"/>
              </w:rPr>
              <w:t>Вид обязательства</w:t>
            </w:r>
          </w:p>
        </w:tc>
        <w:tc>
          <w:tcPr>
            <w:tcW w:w="2410"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bCs/>
                <w:color w:val="000000"/>
                <w:sz w:val="28"/>
                <w:szCs w:val="28"/>
              </w:rPr>
            </w:pPr>
            <w:r w:rsidRPr="00C37579">
              <w:rPr>
                <w:b/>
                <w:bCs/>
                <w:color w:val="000000"/>
                <w:sz w:val="28"/>
                <w:szCs w:val="28"/>
              </w:rPr>
              <w:t>Сумма основного</w:t>
            </w:r>
          </w:p>
          <w:p w:rsidR="00C37579" w:rsidRPr="00C37579" w:rsidRDefault="00C37579" w:rsidP="007817A0">
            <w:pPr>
              <w:spacing w:line="400" w:lineRule="exact"/>
              <w:jc w:val="center"/>
              <w:rPr>
                <w:b/>
                <w:bCs/>
                <w:color w:val="000000"/>
                <w:sz w:val="28"/>
                <w:szCs w:val="28"/>
              </w:rPr>
            </w:pPr>
            <w:r w:rsidRPr="00C37579">
              <w:rPr>
                <w:b/>
                <w:bCs/>
                <w:color w:val="000000"/>
                <w:sz w:val="28"/>
                <w:szCs w:val="28"/>
              </w:rPr>
              <w:t>долга на</w:t>
            </w:r>
          </w:p>
          <w:p w:rsidR="00C37579" w:rsidRPr="00C37579" w:rsidRDefault="00C37579" w:rsidP="007817A0">
            <w:pPr>
              <w:spacing w:line="400" w:lineRule="exact"/>
              <w:jc w:val="center"/>
              <w:rPr>
                <w:b/>
                <w:bCs/>
                <w:color w:val="000000"/>
                <w:sz w:val="28"/>
                <w:szCs w:val="28"/>
              </w:rPr>
            </w:pPr>
            <w:r w:rsidRPr="00C37579">
              <w:rPr>
                <w:b/>
                <w:bCs/>
                <w:color w:val="000000"/>
                <w:sz w:val="28"/>
                <w:szCs w:val="28"/>
              </w:rPr>
              <w:t>01.01.2023</w:t>
            </w:r>
          </w:p>
        </w:tc>
        <w:tc>
          <w:tcPr>
            <w:tcW w:w="2268"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bCs/>
                <w:color w:val="000000"/>
                <w:sz w:val="28"/>
                <w:szCs w:val="28"/>
              </w:rPr>
            </w:pPr>
            <w:r w:rsidRPr="00C37579">
              <w:rPr>
                <w:b/>
                <w:bCs/>
                <w:color w:val="000000"/>
                <w:sz w:val="28"/>
                <w:szCs w:val="28"/>
              </w:rPr>
              <w:t>Сумма основного</w:t>
            </w:r>
          </w:p>
          <w:p w:rsidR="00C37579" w:rsidRPr="00C37579" w:rsidRDefault="00C37579" w:rsidP="007817A0">
            <w:pPr>
              <w:spacing w:line="400" w:lineRule="exact"/>
              <w:jc w:val="center"/>
              <w:rPr>
                <w:b/>
                <w:bCs/>
                <w:color w:val="000000"/>
                <w:sz w:val="28"/>
                <w:szCs w:val="28"/>
              </w:rPr>
            </w:pPr>
            <w:r w:rsidRPr="00C37579">
              <w:rPr>
                <w:b/>
                <w:bCs/>
                <w:color w:val="000000"/>
                <w:sz w:val="28"/>
                <w:szCs w:val="28"/>
              </w:rPr>
              <w:t>долга на</w:t>
            </w:r>
          </w:p>
          <w:p w:rsidR="00C37579" w:rsidRPr="00C37579" w:rsidRDefault="00C37579" w:rsidP="007817A0">
            <w:pPr>
              <w:spacing w:line="400" w:lineRule="exact"/>
              <w:jc w:val="center"/>
              <w:rPr>
                <w:b/>
                <w:bCs/>
                <w:color w:val="000000"/>
                <w:sz w:val="28"/>
                <w:szCs w:val="28"/>
              </w:rPr>
            </w:pPr>
            <w:r w:rsidRPr="00C37579">
              <w:rPr>
                <w:b/>
                <w:bCs/>
                <w:color w:val="000000"/>
                <w:sz w:val="28"/>
                <w:szCs w:val="28"/>
              </w:rPr>
              <w:t>01.01.2024</w:t>
            </w:r>
          </w:p>
        </w:tc>
      </w:tr>
      <w:tr w:rsidR="00C37579" w:rsidRPr="00C37579" w:rsidTr="007817A0">
        <w:trPr>
          <w:trHeight w:val="238"/>
        </w:trPr>
        <w:tc>
          <w:tcPr>
            <w:tcW w:w="710"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color w:val="000000"/>
                <w:sz w:val="28"/>
                <w:szCs w:val="28"/>
              </w:rPr>
            </w:pPr>
            <w:r w:rsidRPr="00C37579">
              <w:rPr>
                <w:color w:val="000000"/>
                <w:sz w:val="28"/>
                <w:szCs w:val="28"/>
              </w:rPr>
              <w:t>1</w:t>
            </w:r>
          </w:p>
        </w:tc>
        <w:tc>
          <w:tcPr>
            <w:tcW w:w="4252" w:type="dxa"/>
            <w:tcBorders>
              <w:top w:val="single" w:sz="4" w:space="0" w:color="auto"/>
              <w:left w:val="single" w:sz="4" w:space="0" w:color="auto"/>
              <w:bottom w:val="single" w:sz="4" w:space="0" w:color="auto"/>
              <w:right w:val="single" w:sz="4" w:space="0" w:color="auto"/>
            </w:tcBorders>
          </w:tcPr>
          <w:p w:rsidR="00C37579" w:rsidRPr="00C37579" w:rsidRDefault="00C37579" w:rsidP="00C37579">
            <w:pPr>
              <w:spacing w:line="400" w:lineRule="exact"/>
              <w:jc w:val="both"/>
              <w:rPr>
                <w:color w:val="000000"/>
                <w:sz w:val="28"/>
                <w:szCs w:val="28"/>
              </w:rPr>
            </w:pPr>
            <w:r w:rsidRPr="00C37579">
              <w:rPr>
                <w:color w:val="000000"/>
                <w:sz w:val="28"/>
                <w:szCs w:val="28"/>
              </w:rPr>
              <w:t xml:space="preserve">Государственные ценные бумаги </w:t>
            </w:r>
          </w:p>
        </w:tc>
        <w:tc>
          <w:tcPr>
            <w:tcW w:w="2410"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color w:val="000000"/>
                <w:sz w:val="28"/>
                <w:szCs w:val="28"/>
              </w:rPr>
            </w:pPr>
            <w:r w:rsidRPr="00C37579">
              <w:rPr>
                <w:color w:val="000000"/>
                <w:sz w:val="28"/>
                <w:szCs w:val="28"/>
              </w:rPr>
              <w:t>115 433 064,0</w:t>
            </w:r>
          </w:p>
        </w:tc>
        <w:tc>
          <w:tcPr>
            <w:tcW w:w="2268"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color w:val="000000"/>
                <w:sz w:val="28"/>
                <w:szCs w:val="28"/>
              </w:rPr>
            </w:pPr>
            <w:r w:rsidRPr="00C37579">
              <w:rPr>
                <w:color w:val="000000"/>
                <w:sz w:val="28"/>
                <w:szCs w:val="28"/>
              </w:rPr>
              <w:t>115 611 323,0</w:t>
            </w:r>
          </w:p>
        </w:tc>
      </w:tr>
      <w:tr w:rsidR="00C37579" w:rsidRPr="00C37579" w:rsidTr="007817A0">
        <w:trPr>
          <w:trHeight w:val="347"/>
        </w:trPr>
        <w:tc>
          <w:tcPr>
            <w:tcW w:w="710"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b/>
                <w:color w:val="000000"/>
                <w:sz w:val="28"/>
                <w:szCs w:val="28"/>
              </w:rPr>
            </w:pPr>
            <w:r w:rsidRPr="00C37579">
              <w:rPr>
                <w:color w:val="000000"/>
                <w:sz w:val="28"/>
                <w:szCs w:val="28"/>
              </w:rPr>
              <w:t>2</w:t>
            </w:r>
          </w:p>
        </w:tc>
        <w:tc>
          <w:tcPr>
            <w:tcW w:w="4252" w:type="dxa"/>
            <w:tcBorders>
              <w:top w:val="single" w:sz="4" w:space="0" w:color="auto"/>
              <w:left w:val="single" w:sz="4" w:space="0" w:color="auto"/>
              <w:bottom w:val="single" w:sz="4" w:space="0" w:color="auto"/>
              <w:right w:val="single" w:sz="4" w:space="0" w:color="auto"/>
            </w:tcBorders>
          </w:tcPr>
          <w:p w:rsidR="00C37579" w:rsidRPr="00C37579" w:rsidRDefault="00C37579" w:rsidP="00C37579">
            <w:pPr>
              <w:spacing w:line="400" w:lineRule="exact"/>
              <w:jc w:val="both"/>
              <w:rPr>
                <w:b/>
                <w:color w:val="000000"/>
                <w:sz w:val="28"/>
                <w:szCs w:val="28"/>
              </w:rPr>
            </w:pPr>
            <w:r w:rsidRPr="00C37579">
              <w:rPr>
                <w:color w:val="000000"/>
                <w:sz w:val="28"/>
                <w:szCs w:val="28"/>
              </w:rPr>
              <w:t>Бюджетные кредиты</w:t>
            </w:r>
            <w:r w:rsidRPr="00C37579">
              <w:rPr>
                <w:b/>
                <w:color w:val="000000"/>
                <w:sz w:val="28"/>
                <w:szCs w:val="28"/>
              </w:rPr>
              <w:t xml:space="preserve"> </w:t>
            </w:r>
            <w:r w:rsidRPr="00C37579">
              <w:rPr>
                <w:color w:val="000000"/>
                <w:sz w:val="28"/>
                <w:szCs w:val="28"/>
              </w:rPr>
              <w:t>из других бюджетов бюджетной системы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b/>
                <w:bCs/>
                <w:color w:val="000000"/>
                <w:sz w:val="28"/>
                <w:szCs w:val="28"/>
              </w:rPr>
            </w:pPr>
            <w:r w:rsidRPr="00C37579">
              <w:rPr>
                <w:color w:val="000000"/>
                <w:sz w:val="28"/>
                <w:szCs w:val="28"/>
              </w:rPr>
              <w:t>40 528 174,5</w:t>
            </w:r>
          </w:p>
        </w:tc>
        <w:tc>
          <w:tcPr>
            <w:tcW w:w="2268"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b/>
                <w:bCs/>
                <w:color w:val="000000"/>
                <w:sz w:val="28"/>
                <w:szCs w:val="28"/>
              </w:rPr>
            </w:pPr>
            <w:r w:rsidRPr="00C37579">
              <w:rPr>
                <w:color w:val="000000"/>
                <w:sz w:val="28"/>
                <w:szCs w:val="28"/>
              </w:rPr>
              <w:t>81 168 706,0</w:t>
            </w:r>
          </w:p>
        </w:tc>
      </w:tr>
      <w:tr w:rsidR="00C37579" w:rsidRPr="00C37579" w:rsidTr="007817A0">
        <w:trPr>
          <w:trHeight w:val="347"/>
        </w:trPr>
        <w:tc>
          <w:tcPr>
            <w:tcW w:w="4962" w:type="dxa"/>
            <w:gridSpan w:val="2"/>
            <w:tcBorders>
              <w:top w:val="single" w:sz="4" w:space="0" w:color="auto"/>
              <w:left w:val="single" w:sz="4" w:space="0" w:color="auto"/>
              <w:bottom w:val="single" w:sz="4" w:space="0" w:color="auto"/>
              <w:right w:val="single" w:sz="4" w:space="0" w:color="auto"/>
            </w:tcBorders>
          </w:tcPr>
          <w:p w:rsidR="00C37579" w:rsidRPr="00C37579" w:rsidRDefault="00C37579" w:rsidP="00C37579">
            <w:pPr>
              <w:spacing w:line="400" w:lineRule="exact"/>
              <w:jc w:val="both"/>
              <w:rPr>
                <w:b/>
                <w:color w:val="000000"/>
                <w:sz w:val="28"/>
                <w:szCs w:val="28"/>
              </w:rPr>
            </w:pPr>
            <w:r w:rsidRPr="00C37579">
              <w:rPr>
                <w:b/>
                <w:color w:val="000000"/>
                <w:sz w:val="28"/>
                <w:szCs w:val="28"/>
              </w:rPr>
              <w:t>ИТОГО</w:t>
            </w:r>
          </w:p>
        </w:tc>
        <w:tc>
          <w:tcPr>
            <w:tcW w:w="2410"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b/>
                <w:bCs/>
                <w:color w:val="000000"/>
                <w:sz w:val="28"/>
                <w:szCs w:val="28"/>
              </w:rPr>
            </w:pPr>
            <w:r w:rsidRPr="00C37579">
              <w:rPr>
                <w:b/>
                <w:bCs/>
                <w:color w:val="000000"/>
                <w:sz w:val="28"/>
                <w:szCs w:val="28"/>
              </w:rPr>
              <w:t>155 961 238,5</w:t>
            </w:r>
          </w:p>
        </w:tc>
        <w:tc>
          <w:tcPr>
            <w:tcW w:w="2268"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b/>
                <w:bCs/>
                <w:color w:val="000000"/>
                <w:sz w:val="28"/>
                <w:szCs w:val="28"/>
              </w:rPr>
            </w:pPr>
            <w:r w:rsidRPr="00C37579">
              <w:rPr>
                <w:b/>
                <w:bCs/>
                <w:color w:val="000000"/>
                <w:sz w:val="28"/>
                <w:szCs w:val="28"/>
              </w:rPr>
              <w:t>196 780 029,0</w:t>
            </w:r>
          </w:p>
        </w:tc>
      </w:tr>
      <w:tr w:rsidR="00C37579" w:rsidRPr="00C37579" w:rsidTr="007817A0">
        <w:trPr>
          <w:trHeight w:val="347"/>
        </w:trPr>
        <w:tc>
          <w:tcPr>
            <w:tcW w:w="9640" w:type="dxa"/>
            <w:gridSpan w:val="4"/>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Cs/>
                <w:color w:val="000000"/>
                <w:sz w:val="28"/>
                <w:szCs w:val="28"/>
              </w:rPr>
            </w:pPr>
            <w:r w:rsidRPr="00C37579">
              <w:rPr>
                <w:b/>
                <w:bCs/>
                <w:color w:val="000000"/>
                <w:sz w:val="28"/>
                <w:szCs w:val="28"/>
                <w:lang w:val="en-US"/>
              </w:rPr>
              <w:t>II</w:t>
            </w:r>
            <w:r w:rsidRPr="00C37579">
              <w:rPr>
                <w:b/>
                <w:bCs/>
                <w:color w:val="000000"/>
                <w:sz w:val="28"/>
                <w:szCs w:val="28"/>
              </w:rPr>
              <w:t>. Государственный внешний долг</w:t>
            </w:r>
          </w:p>
        </w:tc>
      </w:tr>
      <w:tr w:rsidR="00C37579" w:rsidRPr="00C37579" w:rsidTr="007817A0">
        <w:trPr>
          <w:trHeight w:val="408"/>
        </w:trPr>
        <w:tc>
          <w:tcPr>
            <w:tcW w:w="710"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C37579">
            <w:pPr>
              <w:spacing w:line="400" w:lineRule="exact"/>
              <w:jc w:val="both"/>
              <w:rPr>
                <w:color w:val="000000"/>
                <w:sz w:val="28"/>
                <w:szCs w:val="28"/>
              </w:rPr>
            </w:pPr>
            <w:r w:rsidRPr="00C37579">
              <w:rPr>
                <w:color w:val="000000"/>
                <w:sz w:val="28"/>
                <w:szCs w:val="28"/>
              </w:rPr>
              <w:t>-</w:t>
            </w:r>
          </w:p>
        </w:tc>
        <w:tc>
          <w:tcPr>
            <w:tcW w:w="4252"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C37579">
            <w:pPr>
              <w:spacing w:line="400" w:lineRule="exact"/>
              <w:jc w:val="both"/>
              <w:rPr>
                <w:color w:val="000000"/>
                <w:sz w:val="28"/>
                <w:szCs w:val="28"/>
              </w:rPr>
            </w:pPr>
            <w:r w:rsidRPr="00C37579">
              <w:rPr>
                <w:color w:val="000000"/>
                <w:sz w:val="28"/>
                <w:szCs w:val="28"/>
              </w:rPr>
              <w:t>-</w:t>
            </w:r>
          </w:p>
        </w:tc>
        <w:tc>
          <w:tcPr>
            <w:tcW w:w="2410"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C37579">
            <w:pPr>
              <w:spacing w:line="400" w:lineRule="exact"/>
              <w:jc w:val="both"/>
              <w:rPr>
                <w:color w:val="000000"/>
                <w:sz w:val="28"/>
                <w:szCs w:val="28"/>
              </w:rPr>
            </w:pPr>
            <w:r w:rsidRPr="00C37579">
              <w:rPr>
                <w:color w:val="000000"/>
                <w:sz w:val="28"/>
                <w:szCs w:val="28"/>
              </w:rPr>
              <w:t>-</w:t>
            </w:r>
          </w:p>
        </w:tc>
        <w:tc>
          <w:tcPr>
            <w:tcW w:w="2268"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C37579">
            <w:pPr>
              <w:spacing w:line="400" w:lineRule="exact"/>
              <w:jc w:val="both"/>
              <w:rPr>
                <w:color w:val="000000"/>
                <w:sz w:val="28"/>
                <w:szCs w:val="28"/>
              </w:rPr>
            </w:pPr>
            <w:r w:rsidRPr="00C37579">
              <w:rPr>
                <w:color w:val="000000"/>
                <w:sz w:val="28"/>
                <w:szCs w:val="28"/>
              </w:rPr>
              <w:t>-</w:t>
            </w:r>
          </w:p>
        </w:tc>
      </w:tr>
      <w:tr w:rsidR="00C37579" w:rsidRPr="00C37579" w:rsidTr="007817A0">
        <w:trPr>
          <w:trHeight w:val="367"/>
        </w:trPr>
        <w:tc>
          <w:tcPr>
            <w:tcW w:w="4962" w:type="dxa"/>
            <w:gridSpan w:val="2"/>
            <w:tcBorders>
              <w:top w:val="single" w:sz="4" w:space="0" w:color="auto"/>
              <w:left w:val="single" w:sz="4" w:space="0" w:color="auto"/>
              <w:bottom w:val="single" w:sz="4" w:space="0" w:color="auto"/>
              <w:right w:val="single" w:sz="4" w:space="0" w:color="auto"/>
            </w:tcBorders>
          </w:tcPr>
          <w:p w:rsidR="00C37579" w:rsidRPr="00C37579" w:rsidRDefault="00C37579" w:rsidP="00C37579">
            <w:pPr>
              <w:spacing w:line="400" w:lineRule="exact"/>
              <w:jc w:val="both"/>
              <w:rPr>
                <w:b/>
                <w:color w:val="000000"/>
                <w:sz w:val="28"/>
                <w:szCs w:val="28"/>
              </w:rPr>
            </w:pPr>
            <w:r w:rsidRPr="00C37579">
              <w:rPr>
                <w:b/>
                <w:color w:val="000000"/>
                <w:sz w:val="28"/>
                <w:szCs w:val="28"/>
              </w:rPr>
              <w:t>ИТОГО</w:t>
            </w:r>
          </w:p>
        </w:tc>
        <w:tc>
          <w:tcPr>
            <w:tcW w:w="2410"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C37579">
            <w:pPr>
              <w:spacing w:line="400" w:lineRule="exact"/>
              <w:jc w:val="both"/>
              <w:rPr>
                <w:b/>
                <w:color w:val="000000"/>
                <w:sz w:val="28"/>
                <w:szCs w:val="28"/>
              </w:rPr>
            </w:pPr>
            <w:r w:rsidRPr="00C37579">
              <w:rPr>
                <w:color w:val="000000"/>
                <w:sz w:val="28"/>
                <w:szCs w:val="28"/>
              </w:rPr>
              <w:t>-</w:t>
            </w:r>
          </w:p>
        </w:tc>
        <w:tc>
          <w:tcPr>
            <w:tcW w:w="2268"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C37579">
            <w:pPr>
              <w:spacing w:line="400" w:lineRule="exact"/>
              <w:jc w:val="both"/>
              <w:rPr>
                <w:b/>
                <w:color w:val="000000"/>
                <w:sz w:val="28"/>
                <w:szCs w:val="28"/>
              </w:rPr>
            </w:pPr>
            <w:r w:rsidRPr="00C37579">
              <w:rPr>
                <w:color w:val="000000"/>
                <w:sz w:val="28"/>
                <w:szCs w:val="28"/>
              </w:rPr>
              <w:t>-</w:t>
            </w:r>
          </w:p>
        </w:tc>
      </w:tr>
      <w:tr w:rsidR="00C37579" w:rsidRPr="00C37579" w:rsidTr="007817A0">
        <w:trPr>
          <w:trHeight w:val="238"/>
        </w:trPr>
        <w:tc>
          <w:tcPr>
            <w:tcW w:w="9640" w:type="dxa"/>
            <w:gridSpan w:val="4"/>
            <w:tcBorders>
              <w:top w:val="single" w:sz="4" w:space="0" w:color="auto"/>
              <w:left w:val="single" w:sz="4" w:space="0" w:color="auto"/>
              <w:bottom w:val="single" w:sz="4" w:space="0" w:color="auto"/>
              <w:right w:val="single" w:sz="4" w:space="0" w:color="auto"/>
            </w:tcBorders>
          </w:tcPr>
          <w:p w:rsidR="00C37579" w:rsidRPr="00C37579" w:rsidRDefault="00C37579" w:rsidP="00C37579">
            <w:pPr>
              <w:spacing w:line="400" w:lineRule="exact"/>
              <w:jc w:val="both"/>
              <w:rPr>
                <w:color w:val="000000"/>
                <w:sz w:val="28"/>
                <w:szCs w:val="28"/>
              </w:rPr>
            </w:pPr>
          </w:p>
        </w:tc>
      </w:tr>
      <w:tr w:rsidR="00C37579" w:rsidRPr="00C37579" w:rsidTr="007817A0">
        <w:trPr>
          <w:trHeight w:val="361"/>
        </w:trPr>
        <w:tc>
          <w:tcPr>
            <w:tcW w:w="4962" w:type="dxa"/>
            <w:gridSpan w:val="2"/>
            <w:tcBorders>
              <w:top w:val="single" w:sz="4" w:space="0" w:color="auto"/>
              <w:left w:val="single" w:sz="4" w:space="0" w:color="auto"/>
              <w:bottom w:val="single" w:sz="4" w:space="0" w:color="auto"/>
              <w:right w:val="single" w:sz="4" w:space="0" w:color="auto"/>
            </w:tcBorders>
          </w:tcPr>
          <w:p w:rsidR="00C37579" w:rsidRPr="00C37579" w:rsidRDefault="00C37579" w:rsidP="00C37579">
            <w:pPr>
              <w:spacing w:line="400" w:lineRule="exact"/>
              <w:jc w:val="both"/>
              <w:rPr>
                <w:b/>
                <w:color w:val="000000"/>
                <w:sz w:val="28"/>
                <w:szCs w:val="28"/>
              </w:rPr>
            </w:pPr>
            <w:r w:rsidRPr="00C37579">
              <w:rPr>
                <w:b/>
                <w:color w:val="000000"/>
                <w:sz w:val="28"/>
                <w:szCs w:val="28"/>
              </w:rPr>
              <w:t>ВСЕГО государственный долг</w:t>
            </w:r>
          </w:p>
        </w:tc>
        <w:tc>
          <w:tcPr>
            <w:tcW w:w="2410"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b/>
                <w:color w:val="000000"/>
                <w:sz w:val="28"/>
                <w:szCs w:val="28"/>
              </w:rPr>
            </w:pPr>
            <w:r w:rsidRPr="00C37579">
              <w:rPr>
                <w:b/>
                <w:color w:val="000000"/>
                <w:sz w:val="28"/>
                <w:szCs w:val="28"/>
              </w:rPr>
              <w:t>155 961 238,5</w:t>
            </w:r>
          </w:p>
        </w:tc>
        <w:tc>
          <w:tcPr>
            <w:tcW w:w="2268" w:type="dxa"/>
            <w:tcBorders>
              <w:top w:val="single" w:sz="4" w:space="0" w:color="auto"/>
              <w:left w:val="single" w:sz="4" w:space="0" w:color="auto"/>
              <w:bottom w:val="single" w:sz="4" w:space="0" w:color="auto"/>
              <w:right w:val="single" w:sz="4" w:space="0" w:color="auto"/>
            </w:tcBorders>
          </w:tcPr>
          <w:p w:rsidR="00C37579" w:rsidRPr="00C37579" w:rsidRDefault="00C37579" w:rsidP="007817A0">
            <w:pPr>
              <w:spacing w:line="400" w:lineRule="exact"/>
              <w:jc w:val="center"/>
              <w:rPr>
                <w:b/>
                <w:color w:val="000000"/>
                <w:sz w:val="28"/>
                <w:szCs w:val="28"/>
              </w:rPr>
            </w:pPr>
            <w:r w:rsidRPr="00C37579">
              <w:rPr>
                <w:b/>
                <w:bCs/>
                <w:color w:val="000000"/>
                <w:sz w:val="28"/>
                <w:szCs w:val="28"/>
              </w:rPr>
              <w:t>196 780 029,0</w:t>
            </w:r>
          </w:p>
        </w:tc>
      </w:tr>
    </w:tbl>
    <w:p w:rsidR="00C21285" w:rsidRPr="000723DD" w:rsidRDefault="00C21285" w:rsidP="000723DD">
      <w:pPr>
        <w:spacing w:line="400" w:lineRule="exact"/>
        <w:jc w:val="both"/>
        <w:rPr>
          <w:color w:val="000000"/>
          <w:sz w:val="28"/>
          <w:szCs w:val="28"/>
        </w:rPr>
      </w:pPr>
    </w:p>
    <w:p w:rsidR="00C21285" w:rsidRPr="000723DD" w:rsidRDefault="00C21285" w:rsidP="00665B58">
      <w:pPr>
        <w:rPr>
          <w:color w:val="000000"/>
          <w:sz w:val="28"/>
          <w:szCs w:val="28"/>
        </w:rPr>
      </w:pPr>
    </w:p>
    <w:p w:rsidR="00665B58" w:rsidRPr="00273AB9" w:rsidRDefault="00665B58" w:rsidP="007817A0">
      <w:pPr>
        <w:rPr>
          <w:b/>
          <w:bCs/>
          <w:color w:val="000000"/>
          <w:sz w:val="28"/>
          <w:szCs w:val="28"/>
        </w:rPr>
      </w:pPr>
      <w:r w:rsidRPr="00273AB9">
        <w:rPr>
          <w:b/>
          <w:color w:val="000000"/>
          <w:sz w:val="28"/>
          <w:szCs w:val="28"/>
        </w:rPr>
        <w:t>Редактор проекта:</w:t>
      </w:r>
    </w:p>
    <w:p w:rsidR="00665B58" w:rsidRPr="00273AB9" w:rsidRDefault="00665B58" w:rsidP="007817A0">
      <w:pPr>
        <w:rPr>
          <w:bCs/>
          <w:color w:val="000000"/>
          <w:sz w:val="28"/>
          <w:szCs w:val="28"/>
        </w:rPr>
      </w:pPr>
      <w:r w:rsidRPr="00273AB9">
        <w:rPr>
          <w:color w:val="000000"/>
          <w:sz w:val="28"/>
          <w:szCs w:val="28"/>
        </w:rPr>
        <w:t>министр Правительства Москвы,</w:t>
      </w:r>
    </w:p>
    <w:p w:rsidR="00665B58" w:rsidRPr="00273AB9" w:rsidRDefault="00665B58" w:rsidP="007817A0">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7817A0">
      <w:pPr>
        <w:rPr>
          <w:bCs/>
          <w:color w:val="000000"/>
          <w:sz w:val="28"/>
          <w:szCs w:val="28"/>
        </w:rPr>
      </w:pPr>
      <w:r w:rsidRPr="00273AB9">
        <w:rPr>
          <w:color w:val="000000"/>
          <w:sz w:val="28"/>
          <w:szCs w:val="28"/>
        </w:rPr>
        <w:t>финансов города Москвы</w:t>
      </w:r>
    </w:p>
    <w:p w:rsidR="00665B58" w:rsidRPr="00273AB9" w:rsidRDefault="00665B58" w:rsidP="007817A0">
      <w:pPr>
        <w:rPr>
          <w:b/>
          <w:color w:val="000000"/>
          <w:sz w:val="28"/>
          <w:szCs w:val="28"/>
        </w:rPr>
      </w:pPr>
      <w:r w:rsidRPr="00273AB9">
        <w:rPr>
          <w:b/>
          <w:color w:val="000000"/>
          <w:sz w:val="28"/>
          <w:szCs w:val="28"/>
        </w:rPr>
        <w:t>Е.Ю.Зяббарова</w:t>
      </w:r>
    </w:p>
    <w:p w:rsidR="00665B58" w:rsidRPr="00273AB9" w:rsidRDefault="00665B58" w:rsidP="007817A0">
      <w:pPr>
        <w:widowControl w:val="0"/>
        <w:spacing w:line="400" w:lineRule="exact"/>
        <w:jc w:val="both"/>
      </w:pPr>
      <w:r w:rsidRPr="00273AB9">
        <w:rPr>
          <w:color w:val="000000"/>
          <w:sz w:val="28"/>
          <w:szCs w:val="28"/>
        </w:rPr>
        <w:t>8-499-251-35-26</w:t>
      </w:r>
      <w:r w:rsidRPr="00273AB9">
        <w:rPr>
          <w:color w:val="FFFFFF"/>
          <w:sz w:val="28"/>
          <w:szCs w:val="28"/>
        </w:rPr>
        <w:t>1</w:t>
      </w:r>
    </w:p>
    <w:p w:rsidR="00665B58" w:rsidRPr="00273AB9" w:rsidRDefault="00665B58" w:rsidP="00665B58">
      <w:pPr>
        <w:jc w:val="right"/>
        <w:rPr>
          <w:b/>
          <w:bCs/>
        </w:rPr>
        <w:sectPr w:rsidR="00665B58" w:rsidRPr="00273AB9" w:rsidSect="005A5A54">
          <w:pgSz w:w="11906" w:h="16838" w:code="9"/>
          <w:pgMar w:top="1418" w:right="1134" w:bottom="1134" w:left="1418" w:header="709" w:footer="709" w:gutter="0"/>
          <w:cols w:space="708"/>
          <w:docGrid w:linePitch="381"/>
        </w:sectPr>
      </w:pPr>
    </w:p>
    <w:p w:rsidR="000723DD" w:rsidRDefault="00665B58" w:rsidP="002464F2">
      <w:pPr>
        <w:pStyle w:val="8"/>
        <w:jc w:val="center"/>
      </w:pPr>
      <w:r w:rsidRPr="000723DD">
        <w:rPr>
          <w:rFonts w:eastAsia="Times New Roman"/>
        </w:rPr>
        <w:t>Отчет</w:t>
      </w:r>
      <w:r w:rsidRPr="000723DD">
        <w:t xml:space="preserve"> о предоставлении и погашении бюджетных</w:t>
      </w:r>
    </w:p>
    <w:p w:rsidR="000723DD" w:rsidRDefault="00665B58" w:rsidP="002464F2">
      <w:pPr>
        <w:pStyle w:val="8"/>
        <w:jc w:val="center"/>
      </w:pPr>
      <w:r w:rsidRPr="000723DD">
        <w:t xml:space="preserve">кредитов </w:t>
      </w:r>
      <w:r w:rsidRPr="000723DD">
        <w:rPr>
          <w:rFonts w:eastAsia="Times New Roman"/>
          <w:color w:val="000000"/>
        </w:rPr>
        <w:t xml:space="preserve">юридическим лицам </w:t>
      </w:r>
      <w:r w:rsidRPr="000723DD">
        <w:t>из бюджета города Москвы</w:t>
      </w:r>
    </w:p>
    <w:p w:rsidR="00665B58" w:rsidRPr="000723DD" w:rsidRDefault="00665B58" w:rsidP="002464F2">
      <w:pPr>
        <w:pStyle w:val="8"/>
        <w:jc w:val="center"/>
      </w:pPr>
      <w:r w:rsidRPr="000723DD">
        <w:t xml:space="preserve">в </w:t>
      </w:r>
      <w:r w:rsidR="006A22DE">
        <w:t>2023</w:t>
      </w:r>
      <w:r w:rsidRPr="000723DD">
        <w:t xml:space="preserve"> году</w:t>
      </w:r>
    </w:p>
    <w:p w:rsidR="00665B58" w:rsidRPr="000723DD" w:rsidRDefault="00665B58" w:rsidP="002464F2">
      <w:pPr>
        <w:spacing w:line="400" w:lineRule="exact"/>
        <w:jc w:val="both"/>
        <w:rPr>
          <w:bCs/>
          <w:sz w:val="28"/>
          <w:szCs w:val="28"/>
        </w:rPr>
      </w:pPr>
    </w:p>
    <w:p w:rsidR="00665B58" w:rsidRPr="000723DD" w:rsidRDefault="00665B58" w:rsidP="002464F2">
      <w:pPr>
        <w:spacing w:line="400" w:lineRule="exact"/>
        <w:jc w:val="both"/>
        <w:rPr>
          <w:bCs/>
          <w:sz w:val="28"/>
          <w:szCs w:val="28"/>
        </w:rPr>
      </w:pPr>
    </w:p>
    <w:p w:rsidR="0097220C" w:rsidRPr="000723DD" w:rsidRDefault="0097220C" w:rsidP="0097220C">
      <w:pPr>
        <w:spacing w:line="400" w:lineRule="exact"/>
        <w:ind w:firstLine="708"/>
        <w:jc w:val="both"/>
        <w:rPr>
          <w:bCs/>
          <w:sz w:val="28"/>
          <w:szCs w:val="28"/>
        </w:rPr>
      </w:pPr>
      <w:r w:rsidRPr="00233AC6">
        <w:rPr>
          <w:bCs/>
          <w:sz w:val="28"/>
          <w:szCs w:val="28"/>
        </w:rPr>
        <w:t>Предоставление из бюджета города Москвы и погашение бюджетных кредитов юридическим лицам в 202</w:t>
      </w:r>
      <w:r>
        <w:rPr>
          <w:bCs/>
          <w:sz w:val="28"/>
          <w:szCs w:val="28"/>
        </w:rPr>
        <w:t>3</w:t>
      </w:r>
      <w:r w:rsidRPr="00233AC6">
        <w:rPr>
          <w:bCs/>
          <w:sz w:val="28"/>
          <w:szCs w:val="28"/>
        </w:rPr>
        <w:t xml:space="preserve"> году не осуществлялось.</w:t>
      </w:r>
    </w:p>
    <w:p w:rsidR="001750AD" w:rsidRDefault="001750AD" w:rsidP="000723DD">
      <w:pPr>
        <w:spacing w:line="400" w:lineRule="exact"/>
        <w:jc w:val="both"/>
        <w:rPr>
          <w:bCs/>
          <w:sz w:val="28"/>
          <w:szCs w:val="28"/>
        </w:rPr>
      </w:pPr>
    </w:p>
    <w:p w:rsidR="00233AC6" w:rsidRDefault="00233AC6" w:rsidP="000723DD">
      <w:pPr>
        <w:spacing w:line="400" w:lineRule="exact"/>
        <w:jc w:val="both"/>
        <w:rPr>
          <w:bCs/>
          <w:sz w:val="28"/>
          <w:szCs w:val="28"/>
        </w:rPr>
      </w:pPr>
    </w:p>
    <w:p w:rsidR="00233AC6" w:rsidRDefault="00233AC6" w:rsidP="000723DD">
      <w:pPr>
        <w:spacing w:line="400" w:lineRule="exact"/>
        <w:jc w:val="both"/>
        <w:rPr>
          <w:bCs/>
          <w:sz w:val="28"/>
          <w:szCs w:val="28"/>
        </w:rPr>
      </w:pPr>
    </w:p>
    <w:p w:rsidR="00233AC6" w:rsidRDefault="00233AC6" w:rsidP="000723DD">
      <w:pPr>
        <w:spacing w:line="400" w:lineRule="exact"/>
        <w:jc w:val="both"/>
        <w:rPr>
          <w:bCs/>
          <w:sz w:val="28"/>
          <w:szCs w:val="28"/>
        </w:rPr>
      </w:pPr>
    </w:p>
    <w:p w:rsidR="00233AC6" w:rsidRPr="000723DD" w:rsidRDefault="00233AC6" w:rsidP="000723DD">
      <w:pPr>
        <w:spacing w:line="400" w:lineRule="exact"/>
        <w:jc w:val="both"/>
        <w:rPr>
          <w:bCs/>
          <w:sz w:val="28"/>
          <w:szCs w:val="28"/>
        </w:rPr>
      </w:pPr>
    </w:p>
    <w:p w:rsidR="00665B58" w:rsidRPr="00273AB9" w:rsidRDefault="00665B58" w:rsidP="00665B58">
      <w:pPr>
        <w:rPr>
          <w:b/>
          <w:bCs/>
          <w:sz w:val="28"/>
          <w:szCs w:val="28"/>
        </w:rPr>
      </w:pPr>
      <w:r w:rsidRPr="00273AB9">
        <w:rPr>
          <w:b/>
          <w:bCs/>
          <w:sz w:val="28"/>
          <w:szCs w:val="28"/>
        </w:rPr>
        <w:t>Редактор проекта:</w:t>
      </w:r>
    </w:p>
    <w:p w:rsidR="00665B58" w:rsidRPr="00273AB9" w:rsidRDefault="00665B58" w:rsidP="00665B58">
      <w:pPr>
        <w:rPr>
          <w:sz w:val="28"/>
          <w:szCs w:val="28"/>
        </w:rPr>
      </w:pPr>
      <w:r w:rsidRPr="00273AB9">
        <w:rPr>
          <w:sz w:val="28"/>
          <w:szCs w:val="28"/>
        </w:rPr>
        <w:t>министр Правительства Москвы,</w:t>
      </w:r>
    </w:p>
    <w:p w:rsidR="00665B58" w:rsidRPr="00273AB9" w:rsidRDefault="00665B58" w:rsidP="00665B58">
      <w:pPr>
        <w:rPr>
          <w:sz w:val="28"/>
          <w:szCs w:val="28"/>
        </w:rPr>
      </w:pPr>
      <w:r w:rsidRPr="00273AB9">
        <w:rPr>
          <w:sz w:val="28"/>
          <w:szCs w:val="28"/>
        </w:rPr>
        <w:t xml:space="preserve">руководитель Департамента финансов </w:t>
      </w:r>
    </w:p>
    <w:p w:rsidR="00665B58" w:rsidRPr="00273AB9" w:rsidRDefault="00665B58" w:rsidP="00665B58">
      <w:pPr>
        <w:rPr>
          <w:sz w:val="28"/>
          <w:szCs w:val="28"/>
        </w:rPr>
      </w:pPr>
      <w:r w:rsidRPr="00273AB9">
        <w:rPr>
          <w:sz w:val="28"/>
          <w:szCs w:val="28"/>
        </w:rPr>
        <w:t>города Москвы</w:t>
      </w:r>
    </w:p>
    <w:p w:rsidR="00665B58" w:rsidRPr="00273AB9" w:rsidRDefault="00665B58" w:rsidP="00665B58">
      <w:pPr>
        <w:rPr>
          <w:b/>
          <w:bCs/>
          <w:sz w:val="28"/>
          <w:szCs w:val="28"/>
        </w:rPr>
      </w:pPr>
      <w:r w:rsidRPr="00273AB9">
        <w:rPr>
          <w:b/>
          <w:bCs/>
          <w:sz w:val="28"/>
          <w:szCs w:val="28"/>
        </w:rPr>
        <w:t>Е.Ю.Зяббарова</w:t>
      </w:r>
    </w:p>
    <w:p w:rsidR="00665B58" w:rsidRPr="00273AB9" w:rsidRDefault="00665B58" w:rsidP="00665B58">
      <w:pPr>
        <w:widowControl w:val="0"/>
        <w:spacing w:line="400" w:lineRule="exact"/>
        <w:jc w:val="both"/>
        <w:rPr>
          <w:color w:val="000000"/>
        </w:rPr>
      </w:pPr>
      <w:r w:rsidRPr="00273AB9">
        <w:rPr>
          <w:color w:val="000000"/>
          <w:sz w:val="28"/>
          <w:szCs w:val="28"/>
        </w:rPr>
        <w:t>8-499-251-35-26</w:t>
      </w:r>
      <w:r>
        <w:rPr>
          <w:color w:val="000000"/>
          <w:sz w:val="28"/>
          <w:szCs w:val="28"/>
        </w:rPr>
        <w:t xml:space="preserve"> </w:t>
      </w:r>
    </w:p>
    <w:p w:rsidR="00665B58" w:rsidRPr="00273AB9" w:rsidRDefault="00665B58" w:rsidP="00665B58">
      <w:pPr>
        <w:widowControl w:val="0"/>
        <w:spacing w:line="400" w:lineRule="exact"/>
        <w:jc w:val="both"/>
        <w:rPr>
          <w:color w:val="000000"/>
        </w:rPr>
        <w:sectPr w:rsidR="00665B58" w:rsidRPr="00273AB9" w:rsidSect="005A5A54">
          <w:pgSz w:w="11906" w:h="16838" w:code="9"/>
          <w:pgMar w:top="1418" w:right="1134" w:bottom="1134" w:left="1418" w:header="709" w:footer="709" w:gutter="0"/>
          <w:cols w:space="708"/>
          <w:docGrid w:linePitch="381"/>
        </w:sectPr>
      </w:pPr>
    </w:p>
    <w:p w:rsidR="00665B58" w:rsidRPr="00665B58" w:rsidRDefault="00665B58" w:rsidP="00665B58">
      <w:pPr>
        <w:pStyle w:val="8"/>
        <w:jc w:val="center"/>
      </w:pPr>
      <w:r w:rsidRPr="00273AB9">
        <w:t>ПЕРЕЧЕНЬ</w:t>
      </w:r>
    </w:p>
    <w:p w:rsidR="00665B58" w:rsidRPr="00273AB9" w:rsidRDefault="00665B58" w:rsidP="00665B58">
      <w:pPr>
        <w:jc w:val="center"/>
        <w:rPr>
          <w:b/>
          <w:sz w:val="28"/>
          <w:szCs w:val="28"/>
        </w:rPr>
      </w:pPr>
      <w:r w:rsidRPr="00273AB9">
        <w:rPr>
          <w:b/>
          <w:sz w:val="28"/>
          <w:szCs w:val="28"/>
        </w:rPr>
        <w:t>законов города Москвы, указов Мэра Москвы,</w:t>
      </w:r>
    </w:p>
    <w:p w:rsidR="00665B58" w:rsidRPr="00273AB9" w:rsidRDefault="00665B58" w:rsidP="00665B58">
      <w:pPr>
        <w:jc w:val="center"/>
        <w:rPr>
          <w:b/>
          <w:sz w:val="28"/>
          <w:szCs w:val="28"/>
        </w:rPr>
      </w:pPr>
      <w:r w:rsidRPr="00273AB9">
        <w:rPr>
          <w:b/>
          <w:sz w:val="28"/>
          <w:szCs w:val="28"/>
        </w:rPr>
        <w:t>постановлений Правительства Москвы, постановлений Московской городской Думы, которые необходимо принять, изменить или признать утратившими силу в связи с принятием закона города Москвы</w:t>
      </w:r>
    </w:p>
    <w:p w:rsidR="00665B58" w:rsidRPr="00273AB9" w:rsidRDefault="00093417" w:rsidP="00093417">
      <w:pPr>
        <w:spacing w:line="480" w:lineRule="auto"/>
        <w:jc w:val="center"/>
        <w:rPr>
          <w:b/>
          <w:sz w:val="28"/>
          <w:szCs w:val="28"/>
        </w:rPr>
      </w:pPr>
      <w:r>
        <w:rPr>
          <w:b/>
          <w:sz w:val="28"/>
          <w:szCs w:val="28"/>
        </w:rPr>
        <w:t>«</w:t>
      </w:r>
      <w:r w:rsidR="00665B58" w:rsidRPr="00273AB9">
        <w:rPr>
          <w:b/>
          <w:sz w:val="28"/>
          <w:szCs w:val="28"/>
        </w:rPr>
        <w:t xml:space="preserve">Об исполнении бюджета города Москвы за </w:t>
      </w:r>
      <w:r w:rsidR="006A22DE">
        <w:rPr>
          <w:b/>
          <w:sz w:val="28"/>
          <w:szCs w:val="28"/>
        </w:rPr>
        <w:t>2023</w:t>
      </w:r>
      <w:r w:rsidR="00665B58" w:rsidRPr="00273AB9">
        <w:rPr>
          <w:b/>
          <w:sz w:val="28"/>
          <w:szCs w:val="28"/>
        </w:rPr>
        <w:t xml:space="preserve"> год</w:t>
      </w:r>
      <w:r>
        <w:rPr>
          <w:b/>
          <w:sz w:val="28"/>
          <w:szCs w:val="28"/>
        </w:rPr>
        <w:t>»</w:t>
      </w: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r w:rsidRPr="00273AB9">
        <w:rPr>
          <w:sz w:val="28"/>
          <w:szCs w:val="28"/>
        </w:rPr>
        <w:t xml:space="preserve">Принятие, изменение или признание утратившими силу законов города Москвы, указов Мэра Москвы, </w:t>
      </w:r>
      <w:r w:rsidRPr="00273AB9">
        <w:rPr>
          <w:bCs/>
          <w:sz w:val="28"/>
          <w:szCs w:val="28"/>
        </w:rPr>
        <w:t>постановлений Правительства Москвы,</w:t>
      </w:r>
      <w:r w:rsidRPr="00273AB9">
        <w:rPr>
          <w:b/>
          <w:bCs/>
        </w:rPr>
        <w:t xml:space="preserve"> </w:t>
      </w:r>
      <w:r w:rsidRPr="00273AB9">
        <w:rPr>
          <w:sz w:val="28"/>
          <w:szCs w:val="28"/>
        </w:rPr>
        <w:t>постановлений Московской городской Думы не потребуется.</w:t>
      </w: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r w:rsidRPr="00273AB9">
        <w:rPr>
          <w:b/>
          <w:color w:val="000000"/>
          <w:sz w:val="28"/>
          <w:szCs w:val="28"/>
        </w:rPr>
        <w:t>Е.Ю.Зяббарова</w:t>
      </w:r>
    </w:p>
    <w:p w:rsidR="00665B58" w:rsidRPr="00273AB9" w:rsidRDefault="00665B58" w:rsidP="00665B58">
      <w:pPr>
        <w:widowControl w:val="0"/>
        <w:spacing w:line="400" w:lineRule="exact"/>
        <w:jc w:val="both"/>
        <w:rPr>
          <w:sz w:val="28"/>
          <w:szCs w:val="28"/>
        </w:rPr>
      </w:pPr>
      <w:r w:rsidRPr="00273AB9">
        <w:rPr>
          <w:color w:val="000000"/>
          <w:sz w:val="28"/>
          <w:szCs w:val="28"/>
        </w:rPr>
        <w:t>8-499-251-35-26</w:t>
      </w:r>
      <w:r w:rsidRPr="00273AB9">
        <w:rPr>
          <w:color w:val="FFFFFF"/>
          <w:sz w:val="28"/>
          <w:szCs w:val="28"/>
        </w:rPr>
        <w:t>1</w:t>
      </w:r>
    </w:p>
    <w:p w:rsidR="00665B58" w:rsidRDefault="00665B58" w:rsidP="00433BE6">
      <w:pPr>
        <w:pStyle w:val="8"/>
        <w:spacing w:line="240" w:lineRule="auto"/>
        <w:jc w:val="center"/>
      </w:pPr>
      <w:r w:rsidRPr="00273AB9">
        <w:br w:type="page"/>
        <w:t>ФИНАНСОВО-ЭКОНОМИЧЕСКОЕ ОБОСНОВАНИЕ</w:t>
      </w:r>
    </w:p>
    <w:p w:rsidR="00433BE6" w:rsidRPr="00433BE6" w:rsidRDefault="00433BE6" w:rsidP="00433BE6"/>
    <w:p w:rsidR="00665B58" w:rsidRPr="00273AB9" w:rsidRDefault="00665B58" w:rsidP="00433BE6">
      <w:pPr>
        <w:jc w:val="center"/>
        <w:rPr>
          <w:b/>
          <w:bCs/>
          <w:sz w:val="28"/>
          <w:szCs w:val="28"/>
        </w:rPr>
      </w:pPr>
      <w:r w:rsidRPr="00273AB9">
        <w:rPr>
          <w:b/>
          <w:bCs/>
          <w:sz w:val="28"/>
          <w:szCs w:val="28"/>
        </w:rPr>
        <w:t>проекта закона города Москвы</w:t>
      </w:r>
    </w:p>
    <w:p w:rsidR="00665B58" w:rsidRPr="00273AB9" w:rsidRDefault="00093417" w:rsidP="00093417">
      <w:pPr>
        <w:spacing w:line="480" w:lineRule="auto"/>
        <w:jc w:val="center"/>
        <w:rPr>
          <w:b/>
          <w:sz w:val="28"/>
          <w:szCs w:val="28"/>
        </w:rPr>
      </w:pPr>
      <w:r>
        <w:rPr>
          <w:b/>
          <w:sz w:val="28"/>
          <w:szCs w:val="28"/>
        </w:rPr>
        <w:t>«</w:t>
      </w:r>
      <w:r w:rsidR="00665B58" w:rsidRPr="00273AB9">
        <w:rPr>
          <w:b/>
          <w:sz w:val="28"/>
          <w:szCs w:val="28"/>
        </w:rPr>
        <w:t xml:space="preserve">Об исполнении бюджета города Москвы за </w:t>
      </w:r>
      <w:r w:rsidR="006A22DE">
        <w:rPr>
          <w:b/>
          <w:sz w:val="28"/>
          <w:szCs w:val="28"/>
        </w:rPr>
        <w:t>2023</w:t>
      </w:r>
      <w:r w:rsidR="00665B58" w:rsidRPr="00273AB9">
        <w:rPr>
          <w:b/>
          <w:sz w:val="28"/>
          <w:szCs w:val="28"/>
        </w:rPr>
        <w:t xml:space="preserve"> год</w:t>
      </w:r>
      <w:r>
        <w:rPr>
          <w:b/>
          <w:sz w:val="28"/>
          <w:szCs w:val="28"/>
        </w:rPr>
        <w:t>»</w:t>
      </w:r>
    </w:p>
    <w:p w:rsidR="00665B58" w:rsidRPr="00273AB9" w:rsidRDefault="00665B58" w:rsidP="00665B58">
      <w:pPr>
        <w:jc w:val="center"/>
        <w:rPr>
          <w:b/>
          <w:sz w:val="28"/>
          <w:szCs w:val="28"/>
        </w:rPr>
      </w:pPr>
    </w:p>
    <w:p w:rsidR="00665B58" w:rsidRPr="00273AB9" w:rsidRDefault="00665B58" w:rsidP="00665B58">
      <w:pPr>
        <w:jc w:val="center"/>
        <w:rPr>
          <w:b/>
          <w:sz w:val="28"/>
          <w:szCs w:val="28"/>
        </w:rPr>
      </w:pPr>
    </w:p>
    <w:p w:rsidR="00665B58" w:rsidRPr="00273AB9" w:rsidRDefault="00665B58" w:rsidP="00D10E7A">
      <w:pPr>
        <w:spacing w:line="400" w:lineRule="exact"/>
        <w:ind w:firstLine="709"/>
        <w:jc w:val="both"/>
        <w:rPr>
          <w:sz w:val="28"/>
          <w:szCs w:val="28"/>
        </w:rPr>
      </w:pPr>
      <w:r w:rsidRPr="00273AB9">
        <w:rPr>
          <w:sz w:val="28"/>
          <w:szCs w:val="28"/>
        </w:rPr>
        <w:t xml:space="preserve">Реализация закона города Москвы </w:t>
      </w:r>
      <w:r w:rsidR="00093417">
        <w:rPr>
          <w:sz w:val="28"/>
          <w:szCs w:val="28"/>
        </w:rPr>
        <w:t>«</w:t>
      </w:r>
      <w:r w:rsidRPr="00273AB9">
        <w:rPr>
          <w:sz w:val="28"/>
          <w:szCs w:val="28"/>
        </w:rPr>
        <w:t xml:space="preserve">Об исполнении бюджета города Москвы за </w:t>
      </w:r>
      <w:r w:rsidR="006A22DE">
        <w:rPr>
          <w:sz w:val="28"/>
          <w:szCs w:val="28"/>
        </w:rPr>
        <w:t>2023</w:t>
      </w:r>
      <w:r w:rsidRPr="00273AB9">
        <w:rPr>
          <w:sz w:val="28"/>
          <w:szCs w:val="28"/>
        </w:rPr>
        <w:t xml:space="preserve"> год</w:t>
      </w:r>
      <w:r w:rsidR="00093417">
        <w:rPr>
          <w:sz w:val="28"/>
          <w:szCs w:val="28"/>
        </w:rPr>
        <w:t>»</w:t>
      </w:r>
      <w:r w:rsidRPr="00273AB9">
        <w:rPr>
          <w:sz w:val="28"/>
          <w:szCs w:val="28"/>
        </w:rPr>
        <w:t xml:space="preserve"> не потребует выделения дополнительных ср</w:t>
      </w:r>
      <w:r>
        <w:rPr>
          <w:sz w:val="28"/>
          <w:szCs w:val="28"/>
        </w:rPr>
        <w:t>едств из бюджета города Москвы.</w:t>
      </w:r>
    </w:p>
    <w:p w:rsidR="00665B58" w:rsidRPr="00273AB9" w:rsidRDefault="00665B58" w:rsidP="00665B58">
      <w:pPr>
        <w:spacing w:line="400" w:lineRule="exact"/>
        <w:ind w:firstLine="709"/>
        <w:jc w:val="both"/>
        <w:rPr>
          <w:sz w:val="28"/>
          <w:szCs w:val="28"/>
        </w:rPr>
      </w:pPr>
    </w:p>
    <w:p w:rsidR="00665B58" w:rsidRPr="00273AB9" w:rsidRDefault="00665B58" w:rsidP="00665B58">
      <w:pPr>
        <w:jc w:val="both"/>
        <w:rPr>
          <w:sz w:val="28"/>
          <w:szCs w:val="28"/>
        </w:rPr>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r w:rsidRPr="00273AB9">
        <w:rPr>
          <w:b/>
          <w:color w:val="000000"/>
          <w:sz w:val="28"/>
          <w:szCs w:val="28"/>
        </w:rPr>
        <w:t>Е.Ю.Зяббарова</w:t>
      </w:r>
    </w:p>
    <w:p w:rsidR="00665B58" w:rsidRPr="00273AB9" w:rsidRDefault="00665B58" w:rsidP="00665B58">
      <w:pPr>
        <w:widowControl w:val="0"/>
        <w:spacing w:line="400" w:lineRule="exact"/>
        <w:jc w:val="both"/>
        <w:rPr>
          <w:sz w:val="28"/>
          <w:szCs w:val="28"/>
        </w:rPr>
      </w:pPr>
      <w:r w:rsidRPr="00273AB9">
        <w:rPr>
          <w:color w:val="000000"/>
          <w:sz w:val="28"/>
          <w:szCs w:val="28"/>
        </w:rPr>
        <w:t>8-499-251-35-26</w:t>
      </w:r>
      <w:r w:rsidRPr="00273AB9">
        <w:rPr>
          <w:color w:val="FFFFFF"/>
          <w:sz w:val="28"/>
          <w:szCs w:val="28"/>
        </w:rPr>
        <w:t>1</w:t>
      </w:r>
    </w:p>
    <w:sectPr w:rsidR="00665B58" w:rsidRPr="00273AB9" w:rsidSect="00433BE6">
      <w:headerReference w:type="default" r:id="rId11"/>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73A" w:rsidRDefault="00DF473A" w:rsidP="009B07AD">
      <w:r>
        <w:separator/>
      </w:r>
    </w:p>
  </w:endnote>
  <w:endnote w:type="continuationSeparator" w:id="0">
    <w:p w:rsidR="00DF473A" w:rsidRDefault="00DF473A"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altName w:val="Century Gothic"/>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274" w:rsidRDefault="00606274">
    <w:pPr>
      <w:pStyle w:val="af4"/>
    </w:pPr>
  </w:p>
  <w:p w:rsidR="00606274" w:rsidRDefault="006062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73A" w:rsidRDefault="00DF473A" w:rsidP="009B07AD">
      <w:r>
        <w:separator/>
      </w:r>
    </w:p>
  </w:footnote>
  <w:footnote w:type="continuationSeparator" w:id="0">
    <w:p w:rsidR="00DF473A" w:rsidRDefault="00DF473A"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274" w:rsidRDefault="00606274">
    <w:pPr>
      <w:pStyle w:val="af7"/>
    </w:pPr>
  </w:p>
  <w:p w:rsidR="00606274" w:rsidRDefault="0060627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274" w:rsidRDefault="00606274">
    <w:pPr>
      <w:pStyle w:val="af7"/>
      <w:jc w:val="center"/>
    </w:pPr>
    <w:r>
      <w:fldChar w:fldCharType="begin"/>
    </w:r>
    <w:r>
      <w:instrText>PAGE   \* MERGEFORMAT</w:instrText>
    </w:r>
    <w:r>
      <w:fldChar w:fldCharType="separate"/>
    </w:r>
    <w:r w:rsidR="00417993">
      <w:rPr>
        <w:noProof/>
      </w:rPr>
      <w:t>100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274" w:rsidRDefault="00606274">
    <w:pPr>
      <w:pStyle w:val="af7"/>
      <w:jc w:val="center"/>
    </w:pPr>
    <w:r>
      <w:fldChar w:fldCharType="begin"/>
    </w:r>
    <w:r>
      <w:instrText>PAGE   \* MERGEFORMAT</w:instrText>
    </w:r>
    <w:r>
      <w:fldChar w:fldCharType="separate"/>
    </w:r>
    <w:r w:rsidR="00417993">
      <w:rPr>
        <w:noProof/>
      </w:rPr>
      <w:t>101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68D338A9"/>
    <w:multiLevelType w:val="hybridMultilevel"/>
    <w:tmpl w:val="F9B8C09A"/>
    <w:lvl w:ilvl="0" w:tplc="186067FE">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ECD6178"/>
    <w:multiLevelType w:val="hybridMultilevel"/>
    <w:tmpl w:val="13562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6"/>
  </w:num>
  <w:num w:numId="31">
    <w:abstractNumId w:val="3"/>
  </w:num>
  <w:num w:numId="32">
    <w:abstractNumId w:val="7"/>
  </w:num>
  <w:num w:numId="3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5"/>
  </w:num>
  <w:num w:numId="36">
    <w:abstractNumId w:val="10"/>
  </w:num>
  <w:num w:numId="37">
    <w:abstractNumId w:val="2"/>
  </w:num>
  <w:num w:numId="38">
    <w:abstractNumId w:val="4"/>
  </w:num>
  <w:num w:numId="39">
    <w:abstractNumId w:val="9"/>
  </w:num>
  <w:num w:numId="40">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338"/>
    <w:rsid w:val="00012A6D"/>
    <w:rsid w:val="00012EFC"/>
    <w:rsid w:val="00012F39"/>
    <w:rsid w:val="00013248"/>
    <w:rsid w:val="0001344D"/>
    <w:rsid w:val="00014A4A"/>
    <w:rsid w:val="00014BE8"/>
    <w:rsid w:val="00015374"/>
    <w:rsid w:val="00015A24"/>
    <w:rsid w:val="0001771D"/>
    <w:rsid w:val="00021655"/>
    <w:rsid w:val="00022015"/>
    <w:rsid w:val="00022A49"/>
    <w:rsid w:val="00022BA2"/>
    <w:rsid w:val="0002443B"/>
    <w:rsid w:val="00024A08"/>
    <w:rsid w:val="00024AE5"/>
    <w:rsid w:val="00025415"/>
    <w:rsid w:val="0002663B"/>
    <w:rsid w:val="00034106"/>
    <w:rsid w:val="00037602"/>
    <w:rsid w:val="00040D0E"/>
    <w:rsid w:val="0004226E"/>
    <w:rsid w:val="000422D0"/>
    <w:rsid w:val="00042921"/>
    <w:rsid w:val="0004417E"/>
    <w:rsid w:val="000443A3"/>
    <w:rsid w:val="00045E63"/>
    <w:rsid w:val="0004638F"/>
    <w:rsid w:val="00050C9A"/>
    <w:rsid w:val="0005177A"/>
    <w:rsid w:val="000523C8"/>
    <w:rsid w:val="0005241E"/>
    <w:rsid w:val="00052CAA"/>
    <w:rsid w:val="00052DD7"/>
    <w:rsid w:val="000554A0"/>
    <w:rsid w:val="00056E83"/>
    <w:rsid w:val="0005731D"/>
    <w:rsid w:val="00060827"/>
    <w:rsid w:val="0006128C"/>
    <w:rsid w:val="00061D5F"/>
    <w:rsid w:val="00062D16"/>
    <w:rsid w:val="00063DD3"/>
    <w:rsid w:val="00063FB6"/>
    <w:rsid w:val="000649F8"/>
    <w:rsid w:val="00064D76"/>
    <w:rsid w:val="00065E94"/>
    <w:rsid w:val="00066947"/>
    <w:rsid w:val="000669A1"/>
    <w:rsid w:val="000670A2"/>
    <w:rsid w:val="0006718E"/>
    <w:rsid w:val="000723DD"/>
    <w:rsid w:val="00073174"/>
    <w:rsid w:val="000734B2"/>
    <w:rsid w:val="00080F75"/>
    <w:rsid w:val="00082C5A"/>
    <w:rsid w:val="00084510"/>
    <w:rsid w:val="000845F7"/>
    <w:rsid w:val="000849DF"/>
    <w:rsid w:val="00086A79"/>
    <w:rsid w:val="00090724"/>
    <w:rsid w:val="00093417"/>
    <w:rsid w:val="000944ED"/>
    <w:rsid w:val="00095800"/>
    <w:rsid w:val="000964BB"/>
    <w:rsid w:val="000A0364"/>
    <w:rsid w:val="000A179B"/>
    <w:rsid w:val="000A3278"/>
    <w:rsid w:val="000A37F5"/>
    <w:rsid w:val="000A4942"/>
    <w:rsid w:val="000A4B04"/>
    <w:rsid w:val="000A5238"/>
    <w:rsid w:val="000A77E4"/>
    <w:rsid w:val="000B07F6"/>
    <w:rsid w:val="000B13BE"/>
    <w:rsid w:val="000B2BC3"/>
    <w:rsid w:val="000B341F"/>
    <w:rsid w:val="000B3544"/>
    <w:rsid w:val="000B46C0"/>
    <w:rsid w:val="000C006B"/>
    <w:rsid w:val="000C083C"/>
    <w:rsid w:val="000C215F"/>
    <w:rsid w:val="000C2433"/>
    <w:rsid w:val="000C24B2"/>
    <w:rsid w:val="000C334E"/>
    <w:rsid w:val="000C50AC"/>
    <w:rsid w:val="000C5774"/>
    <w:rsid w:val="000C6079"/>
    <w:rsid w:val="000C71A0"/>
    <w:rsid w:val="000D00A3"/>
    <w:rsid w:val="000D0AAF"/>
    <w:rsid w:val="000D118B"/>
    <w:rsid w:val="000D3C7D"/>
    <w:rsid w:val="000D495B"/>
    <w:rsid w:val="000D6073"/>
    <w:rsid w:val="000D6445"/>
    <w:rsid w:val="000D65AD"/>
    <w:rsid w:val="000D6BCE"/>
    <w:rsid w:val="000E6CFD"/>
    <w:rsid w:val="000E6E7A"/>
    <w:rsid w:val="000F0071"/>
    <w:rsid w:val="000F1056"/>
    <w:rsid w:val="000F12C1"/>
    <w:rsid w:val="000F18BE"/>
    <w:rsid w:val="000F515A"/>
    <w:rsid w:val="000F72E0"/>
    <w:rsid w:val="00100EAA"/>
    <w:rsid w:val="00101265"/>
    <w:rsid w:val="0010258C"/>
    <w:rsid w:val="00104B69"/>
    <w:rsid w:val="00106BC5"/>
    <w:rsid w:val="00110797"/>
    <w:rsid w:val="00110A71"/>
    <w:rsid w:val="0011149F"/>
    <w:rsid w:val="00111C25"/>
    <w:rsid w:val="001139D6"/>
    <w:rsid w:val="00113A8B"/>
    <w:rsid w:val="001141A7"/>
    <w:rsid w:val="001147E7"/>
    <w:rsid w:val="001151D8"/>
    <w:rsid w:val="00115814"/>
    <w:rsid w:val="00116E0E"/>
    <w:rsid w:val="00120927"/>
    <w:rsid w:val="001210F6"/>
    <w:rsid w:val="00123718"/>
    <w:rsid w:val="001242E6"/>
    <w:rsid w:val="00125823"/>
    <w:rsid w:val="00125C53"/>
    <w:rsid w:val="0013007E"/>
    <w:rsid w:val="001312C2"/>
    <w:rsid w:val="00134B37"/>
    <w:rsid w:val="00136222"/>
    <w:rsid w:val="001363BB"/>
    <w:rsid w:val="0013696F"/>
    <w:rsid w:val="00137F3B"/>
    <w:rsid w:val="001410EC"/>
    <w:rsid w:val="00141237"/>
    <w:rsid w:val="00142C01"/>
    <w:rsid w:val="00143FC7"/>
    <w:rsid w:val="001440D1"/>
    <w:rsid w:val="00144DC8"/>
    <w:rsid w:val="0014577D"/>
    <w:rsid w:val="001460EE"/>
    <w:rsid w:val="00147547"/>
    <w:rsid w:val="00150724"/>
    <w:rsid w:val="00150E90"/>
    <w:rsid w:val="00151B1B"/>
    <w:rsid w:val="00151BD5"/>
    <w:rsid w:val="00154D4B"/>
    <w:rsid w:val="0015659E"/>
    <w:rsid w:val="00156FCF"/>
    <w:rsid w:val="001576FB"/>
    <w:rsid w:val="00160A19"/>
    <w:rsid w:val="00162089"/>
    <w:rsid w:val="001625EC"/>
    <w:rsid w:val="00164060"/>
    <w:rsid w:val="0016745E"/>
    <w:rsid w:val="0016753A"/>
    <w:rsid w:val="00167E53"/>
    <w:rsid w:val="001700D4"/>
    <w:rsid w:val="001713C7"/>
    <w:rsid w:val="0017176A"/>
    <w:rsid w:val="001717BC"/>
    <w:rsid w:val="00171B03"/>
    <w:rsid w:val="00171E08"/>
    <w:rsid w:val="00172644"/>
    <w:rsid w:val="00172A9A"/>
    <w:rsid w:val="00174EC0"/>
    <w:rsid w:val="001750AD"/>
    <w:rsid w:val="00175C91"/>
    <w:rsid w:val="00175DFB"/>
    <w:rsid w:val="00175FB5"/>
    <w:rsid w:val="00176C86"/>
    <w:rsid w:val="00176C9E"/>
    <w:rsid w:val="001807A1"/>
    <w:rsid w:val="00185FD2"/>
    <w:rsid w:val="001872BB"/>
    <w:rsid w:val="00190A30"/>
    <w:rsid w:val="0019117D"/>
    <w:rsid w:val="001931C3"/>
    <w:rsid w:val="00195850"/>
    <w:rsid w:val="001960BF"/>
    <w:rsid w:val="001975DD"/>
    <w:rsid w:val="001977AE"/>
    <w:rsid w:val="00197B48"/>
    <w:rsid w:val="00197DCB"/>
    <w:rsid w:val="001A2A10"/>
    <w:rsid w:val="001A2C0F"/>
    <w:rsid w:val="001A3D32"/>
    <w:rsid w:val="001A43EC"/>
    <w:rsid w:val="001A513C"/>
    <w:rsid w:val="001A588C"/>
    <w:rsid w:val="001A7F6B"/>
    <w:rsid w:val="001B0470"/>
    <w:rsid w:val="001B06CF"/>
    <w:rsid w:val="001B1D09"/>
    <w:rsid w:val="001B2EAB"/>
    <w:rsid w:val="001B3677"/>
    <w:rsid w:val="001B38AD"/>
    <w:rsid w:val="001B3BD9"/>
    <w:rsid w:val="001B4117"/>
    <w:rsid w:val="001B4370"/>
    <w:rsid w:val="001B49B1"/>
    <w:rsid w:val="001C199E"/>
    <w:rsid w:val="001C1BCD"/>
    <w:rsid w:val="001C1D53"/>
    <w:rsid w:val="001C2A58"/>
    <w:rsid w:val="001C2F68"/>
    <w:rsid w:val="001C3764"/>
    <w:rsid w:val="001C3ABE"/>
    <w:rsid w:val="001C452D"/>
    <w:rsid w:val="001C57B2"/>
    <w:rsid w:val="001C5C39"/>
    <w:rsid w:val="001C65F6"/>
    <w:rsid w:val="001C6A7E"/>
    <w:rsid w:val="001D00D7"/>
    <w:rsid w:val="001D0321"/>
    <w:rsid w:val="001D077F"/>
    <w:rsid w:val="001D0D9C"/>
    <w:rsid w:val="001D124F"/>
    <w:rsid w:val="001D3A66"/>
    <w:rsid w:val="001D463F"/>
    <w:rsid w:val="001D70A5"/>
    <w:rsid w:val="001D73D7"/>
    <w:rsid w:val="001E3431"/>
    <w:rsid w:val="001E3989"/>
    <w:rsid w:val="001E4644"/>
    <w:rsid w:val="001E5044"/>
    <w:rsid w:val="001E6846"/>
    <w:rsid w:val="001F0564"/>
    <w:rsid w:val="001F3967"/>
    <w:rsid w:val="001F5B7C"/>
    <w:rsid w:val="001F659C"/>
    <w:rsid w:val="001F6B2F"/>
    <w:rsid w:val="001F6C90"/>
    <w:rsid w:val="001F7540"/>
    <w:rsid w:val="001F7820"/>
    <w:rsid w:val="00200C6B"/>
    <w:rsid w:val="00202487"/>
    <w:rsid w:val="0020719E"/>
    <w:rsid w:val="00207408"/>
    <w:rsid w:val="00207563"/>
    <w:rsid w:val="00207B03"/>
    <w:rsid w:val="00207E21"/>
    <w:rsid w:val="00210D17"/>
    <w:rsid w:val="00212584"/>
    <w:rsid w:val="00213775"/>
    <w:rsid w:val="00213F9D"/>
    <w:rsid w:val="0021537B"/>
    <w:rsid w:val="00216B61"/>
    <w:rsid w:val="00220E66"/>
    <w:rsid w:val="002212F7"/>
    <w:rsid w:val="00221B4F"/>
    <w:rsid w:val="00224449"/>
    <w:rsid w:val="00224D9E"/>
    <w:rsid w:val="0022527A"/>
    <w:rsid w:val="00225864"/>
    <w:rsid w:val="00230483"/>
    <w:rsid w:val="0023089A"/>
    <w:rsid w:val="00232244"/>
    <w:rsid w:val="00233AC6"/>
    <w:rsid w:val="00233FFB"/>
    <w:rsid w:val="00234356"/>
    <w:rsid w:val="002347F8"/>
    <w:rsid w:val="00237885"/>
    <w:rsid w:val="00240C4B"/>
    <w:rsid w:val="00241C19"/>
    <w:rsid w:val="00242AB3"/>
    <w:rsid w:val="00244D74"/>
    <w:rsid w:val="00244E43"/>
    <w:rsid w:val="002464F2"/>
    <w:rsid w:val="00246DDB"/>
    <w:rsid w:val="00247BE0"/>
    <w:rsid w:val="00250418"/>
    <w:rsid w:val="00252132"/>
    <w:rsid w:val="00252715"/>
    <w:rsid w:val="0025296C"/>
    <w:rsid w:val="00255377"/>
    <w:rsid w:val="00256CB0"/>
    <w:rsid w:val="00257032"/>
    <w:rsid w:val="0026150F"/>
    <w:rsid w:val="0026244D"/>
    <w:rsid w:val="00262652"/>
    <w:rsid w:val="00262B21"/>
    <w:rsid w:val="002677B2"/>
    <w:rsid w:val="00270594"/>
    <w:rsid w:val="00272B55"/>
    <w:rsid w:val="00273AB9"/>
    <w:rsid w:val="00274AFE"/>
    <w:rsid w:val="00275085"/>
    <w:rsid w:val="002760F1"/>
    <w:rsid w:val="00276BC2"/>
    <w:rsid w:val="00276FEE"/>
    <w:rsid w:val="002774A7"/>
    <w:rsid w:val="00281A92"/>
    <w:rsid w:val="00281C87"/>
    <w:rsid w:val="00282ACC"/>
    <w:rsid w:val="002841DE"/>
    <w:rsid w:val="00286EBC"/>
    <w:rsid w:val="00287530"/>
    <w:rsid w:val="002879BE"/>
    <w:rsid w:val="002909FE"/>
    <w:rsid w:val="00290C33"/>
    <w:rsid w:val="00291BF8"/>
    <w:rsid w:val="002933D0"/>
    <w:rsid w:val="00293614"/>
    <w:rsid w:val="0029430A"/>
    <w:rsid w:val="00294836"/>
    <w:rsid w:val="0029551C"/>
    <w:rsid w:val="0029596A"/>
    <w:rsid w:val="00297E4D"/>
    <w:rsid w:val="002A0101"/>
    <w:rsid w:val="002A0F2B"/>
    <w:rsid w:val="002A1499"/>
    <w:rsid w:val="002A25FC"/>
    <w:rsid w:val="002A3345"/>
    <w:rsid w:val="002A34D5"/>
    <w:rsid w:val="002A4F7C"/>
    <w:rsid w:val="002A7581"/>
    <w:rsid w:val="002B0CA3"/>
    <w:rsid w:val="002B0D65"/>
    <w:rsid w:val="002B0E8E"/>
    <w:rsid w:val="002B10B8"/>
    <w:rsid w:val="002B223B"/>
    <w:rsid w:val="002B3AE4"/>
    <w:rsid w:val="002B5310"/>
    <w:rsid w:val="002B6AA7"/>
    <w:rsid w:val="002B6B7C"/>
    <w:rsid w:val="002C0A32"/>
    <w:rsid w:val="002C0D92"/>
    <w:rsid w:val="002C14FC"/>
    <w:rsid w:val="002C37C3"/>
    <w:rsid w:val="002C3958"/>
    <w:rsid w:val="002D2719"/>
    <w:rsid w:val="002D2890"/>
    <w:rsid w:val="002D2ED0"/>
    <w:rsid w:val="002D4013"/>
    <w:rsid w:val="002D463A"/>
    <w:rsid w:val="002D70F8"/>
    <w:rsid w:val="002E0146"/>
    <w:rsid w:val="002E07DD"/>
    <w:rsid w:val="002E17B7"/>
    <w:rsid w:val="002E1830"/>
    <w:rsid w:val="002E3E13"/>
    <w:rsid w:val="002E402B"/>
    <w:rsid w:val="002E517F"/>
    <w:rsid w:val="002E5294"/>
    <w:rsid w:val="002E5511"/>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2A04"/>
    <w:rsid w:val="0030340C"/>
    <w:rsid w:val="003066C6"/>
    <w:rsid w:val="0031207A"/>
    <w:rsid w:val="00312456"/>
    <w:rsid w:val="00314C70"/>
    <w:rsid w:val="00314D84"/>
    <w:rsid w:val="00315DB7"/>
    <w:rsid w:val="003161F0"/>
    <w:rsid w:val="00316A9F"/>
    <w:rsid w:val="00317F6B"/>
    <w:rsid w:val="003203FF"/>
    <w:rsid w:val="003205DE"/>
    <w:rsid w:val="003223BB"/>
    <w:rsid w:val="00323052"/>
    <w:rsid w:val="0032361D"/>
    <w:rsid w:val="0032443E"/>
    <w:rsid w:val="00324566"/>
    <w:rsid w:val="00324B9C"/>
    <w:rsid w:val="00326D3B"/>
    <w:rsid w:val="00326DD8"/>
    <w:rsid w:val="0032730E"/>
    <w:rsid w:val="003276F4"/>
    <w:rsid w:val="00332408"/>
    <w:rsid w:val="00333AFF"/>
    <w:rsid w:val="003342D6"/>
    <w:rsid w:val="00335F25"/>
    <w:rsid w:val="00340C88"/>
    <w:rsid w:val="00340F43"/>
    <w:rsid w:val="003419F1"/>
    <w:rsid w:val="00343472"/>
    <w:rsid w:val="00343BA3"/>
    <w:rsid w:val="0034405B"/>
    <w:rsid w:val="00344583"/>
    <w:rsid w:val="0034505D"/>
    <w:rsid w:val="00346977"/>
    <w:rsid w:val="00351858"/>
    <w:rsid w:val="0035333B"/>
    <w:rsid w:val="00353E4D"/>
    <w:rsid w:val="003609B0"/>
    <w:rsid w:val="00361B37"/>
    <w:rsid w:val="00361DED"/>
    <w:rsid w:val="00362BB7"/>
    <w:rsid w:val="00363B3F"/>
    <w:rsid w:val="00364A4B"/>
    <w:rsid w:val="00364CEB"/>
    <w:rsid w:val="00365469"/>
    <w:rsid w:val="003675AA"/>
    <w:rsid w:val="00367E22"/>
    <w:rsid w:val="00370D49"/>
    <w:rsid w:val="00371744"/>
    <w:rsid w:val="00371868"/>
    <w:rsid w:val="00374ABE"/>
    <w:rsid w:val="00376D02"/>
    <w:rsid w:val="0037712A"/>
    <w:rsid w:val="00377BF6"/>
    <w:rsid w:val="003807AF"/>
    <w:rsid w:val="00380B50"/>
    <w:rsid w:val="00381825"/>
    <w:rsid w:val="00382C48"/>
    <w:rsid w:val="00384C27"/>
    <w:rsid w:val="00385013"/>
    <w:rsid w:val="00390BEE"/>
    <w:rsid w:val="00392A52"/>
    <w:rsid w:val="00392E6B"/>
    <w:rsid w:val="003938FA"/>
    <w:rsid w:val="003950EE"/>
    <w:rsid w:val="00395580"/>
    <w:rsid w:val="00395E37"/>
    <w:rsid w:val="003961A0"/>
    <w:rsid w:val="0039692B"/>
    <w:rsid w:val="003979B2"/>
    <w:rsid w:val="003A031B"/>
    <w:rsid w:val="003A253D"/>
    <w:rsid w:val="003A391F"/>
    <w:rsid w:val="003A421A"/>
    <w:rsid w:val="003A6029"/>
    <w:rsid w:val="003B017E"/>
    <w:rsid w:val="003B04A4"/>
    <w:rsid w:val="003B19AD"/>
    <w:rsid w:val="003B43CD"/>
    <w:rsid w:val="003B43F5"/>
    <w:rsid w:val="003B6483"/>
    <w:rsid w:val="003B697D"/>
    <w:rsid w:val="003B6AD0"/>
    <w:rsid w:val="003B715E"/>
    <w:rsid w:val="003B79CE"/>
    <w:rsid w:val="003C0B3B"/>
    <w:rsid w:val="003C188E"/>
    <w:rsid w:val="003C42BB"/>
    <w:rsid w:val="003C5C84"/>
    <w:rsid w:val="003C5EAD"/>
    <w:rsid w:val="003D03C9"/>
    <w:rsid w:val="003D0BD8"/>
    <w:rsid w:val="003D1958"/>
    <w:rsid w:val="003D2E50"/>
    <w:rsid w:val="003D3D0F"/>
    <w:rsid w:val="003D5536"/>
    <w:rsid w:val="003D59CE"/>
    <w:rsid w:val="003D6408"/>
    <w:rsid w:val="003D6F7F"/>
    <w:rsid w:val="003D7981"/>
    <w:rsid w:val="003D7D3D"/>
    <w:rsid w:val="003E1F63"/>
    <w:rsid w:val="003E24DE"/>
    <w:rsid w:val="003E3A67"/>
    <w:rsid w:val="003E3CC5"/>
    <w:rsid w:val="003E56E2"/>
    <w:rsid w:val="003E6A9F"/>
    <w:rsid w:val="003F100E"/>
    <w:rsid w:val="003F1495"/>
    <w:rsid w:val="003F2FAB"/>
    <w:rsid w:val="003F3260"/>
    <w:rsid w:val="003F4298"/>
    <w:rsid w:val="003F4478"/>
    <w:rsid w:val="004011C8"/>
    <w:rsid w:val="00403D1F"/>
    <w:rsid w:val="00404886"/>
    <w:rsid w:val="00404A7A"/>
    <w:rsid w:val="00410B30"/>
    <w:rsid w:val="0041158F"/>
    <w:rsid w:val="00411ED1"/>
    <w:rsid w:val="004122BE"/>
    <w:rsid w:val="00412C10"/>
    <w:rsid w:val="00412DFA"/>
    <w:rsid w:val="00413746"/>
    <w:rsid w:val="004142F0"/>
    <w:rsid w:val="004156B0"/>
    <w:rsid w:val="00416028"/>
    <w:rsid w:val="004166AE"/>
    <w:rsid w:val="00416A98"/>
    <w:rsid w:val="00416F8E"/>
    <w:rsid w:val="00417993"/>
    <w:rsid w:val="00423441"/>
    <w:rsid w:val="00424A24"/>
    <w:rsid w:val="004252B3"/>
    <w:rsid w:val="004266FC"/>
    <w:rsid w:val="00426860"/>
    <w:rsid w:val="004313C3"/>
    <w:rsid w:val="004336B0"/>
    <w:rsid w:val="00433BE6"/>
    <w:rsid w:val="004356B9"/>
    <w:rsid w:val="004407B8"/>
    <w:rsid w:val="00442B78"/>
    <w:rsid w:val="00443FD8"/>
    <w:rsid w:val="004452D5"/>
    <w:rsid w:val="004479F4"/>
    <w:rsid w:val="004509DE"/>
    <w:rsid w:val="00452CA1"/>
    <w:rsid w:val="00455860"/>
    <w:rsid w:val="0046023E"/>
    <w:rsid w:val="00460568"/>
    <w:rsid w:val="004616FB"/>
    <w:rsid w:val="004617A4"/>
    <w:rsid w:val="00461886"/>
    <w:rsid w:val="00461DD1"/>
    <w:rsid w:val="004640C7"/>
    <w:rsid w:val="00464297"/>
    <w:rsid w:val="00464F9F"/>
    <w:rsid w:val="004677E5"/>
    <w:rsid w:val="00467A33"/>
    <w:rsid w:val="00467B00"/>
    <w:rsid w:val="00472CBE"/>
    <w:rsid w:val="0047316A"/>
    <w:rsid w:val="00474673"/>
    <w:rsid w:val="00474B3F"/>
    <w:rsid w:val="004755B2"/>
    <w:rsid w:val="00475E62"/>
    <w:rsid w:val="00477907"/>
    <w:rsid w:val="004822DF"/>
    <w:rsid w:val="00490F8C"/>
    <w:rsid w:val="00490FC1"/>
    <w:rsid w:val="00491826"/>
    <w:rsid w:val="00492785"/>
    <w:rsid w:val="00496435"/>
    <w:rsid w:val="00496726"/>
    <w:rsid w:val="00497FE1"/>
    <w:rsid w:val="004A12FF"/>
    <w:rsid w:val="004A17F1"/>
    <w:rsid w:val="004A1BF4"/>
    <w:rsid w:val="004A259F"/>
    <w:rsid w:val="004A2A6F"/>
    <w:rsid w:val="004A321F"/>
    <w:rsid w:val="004A42D6"/>
    <w:rsid w:val="004A482D"/>
    <w:rsid w:val="004A497F"/>
    <w:rsid w:val="004A5677"/>
    <w:rsid w:val="004A63EE"/>
    <w:rsid w:val="004A6531"/>
    <w:rsid w:val="004A6694"/>
    <w:rsid w:val="004A7914"/>
    <w:rsid w:val="004B0706"/>
    <w:rsid w:val="004B174B"/>
    <w:rsid w:val="004B290D"/>
    <w:rsid w:val="004B385F"/>
    <w:rsid w:val="004B3DA2"/>
    <w:rsid w:val="004B4D75"/>
    <w:rsid w:val="004B52C9"/>
    <w:rsid w:val="004B6626"/>
    <w:rsid w:val="004B7D77"/>
    <w:rsid w:val="004C027B"/>
    <w:rsid w:val="004C5958"/>
    <w:rsid w:val="004D09F0"/>
    <w:rsid w:val="004D103A"/>
    <w:rsid w:val="004D116A"/>
    <w:rsid w:val="004D1595"/>
    <w:rsid w:val="004D3CEB"/>
    <w:rsid w:val="004D40B4"/>
    <w:rsid w:val="004D4C3A"/>
    <w:rsid w:val="004D7EC3"/>
    <w:rsid w:val="004D7F64"/>
    <w:rsid w:val="004E03EF"/>
    <w:rsid w:val="004E090C"/>
    <w:rsid w:val="004E0FBF"/>
    <w:rsid w:val="004E3093"/>
    <w:rsid w:val="004E32FE"/>
    <w:rsid w:val="004E4BF9"/>
    <w:rsid w:val="004E4C6E"/>
    <w:rsid w:val="004E52F1"/>
    <w:rsid w:val="004E5348"/>
    <w:rsid w:val="004E711D"/>
    <w:rsid w:val="004E72BB"/>
    <w:rsid w:val="004F15CE"/>
    <w:rsid w:val="004F1DA7"/>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1728"/>
    <w:rsid w:val="00511918"/>
    <w:rsid w:val="00512465"/>
    <w:rsid w:val="00515227"/>
    <w:rsid w:val="00517F81"/>
    <w:rsid w:val="00521D37"/>
    <w:rsid w:val="00522924"/>
    <w:rsid w:val="0052386A"/>
    <w:rsid w:val="00523EF9"/>
    <w:rsid w:val="005250F3"/>
    <w:rsid w:val="00525FDE"/>
    <w:rsid w:val="005267AA"/>
    <w:rsid w:val="005269C2"/>
    <w:rsid w:val="00527412"/>
    <w:rsid w:val="0052748D"/>
    <w:rsid w:val="00527B7A"/>
    <w:rsid w:val="00527CFF"/>
    <w:rsid w:val="00530880"/>
    <w:rsid w:val="00530BAB"/>
    <w:rsid w:val="00533443"/>
    <w:rsid w:val="00533903"/>
    <w:rsid w:val="00533D4C"/>
    <w:rsid w:val="00534260"/>
    <w:rsid w:val="0053469E"/>
    <w:rsid w:val="00535C2C"/>
    <w:rsid w:val="00536676"/>
    <w:rsid w:val="005376D5"/>
    <w:rsid w:val="005402C4"/>
    <w:rsid w:val="0054251B"/>
    <w:rsid w:val="005425EF"/>
    <w:rsid w:val="00543A20"/>
    <w:rsid w:val="00544A2A"/>
    <w:rsid w:val="00545EA5"/>
    <w:rsid w:val="00550DDE"/>
    <w:rsid w:val="005517B8"/>
    <w:rsid w:val="0055260A"/>
    <w:rsid w:val="00552801"/>
    <w:rsid w:val="00553621"/>
    <w:rsid w:val="00554BCC"/>
    <w:rsid w:val="00554D4F"/>
    <w:rsid w:val="00554F5A"/>
    <w:rsid w:val="00555F5F"/>
    <w:rsid w:val="0055603A"/>
    <w:rsid w:val="005573E2"/>
    <w:rsid w:val="00560B86"/>
    <w:rsid w:val="00561C71"/>
    <w:rsid w:val="00561EC8"/>
    <w:rsid w:val="005621FD"/>
    <w:rsid w:val="00562BA8"/>
    <w:rsid w:val="0057008F"/>
    <w:rsid w:val="005703E4"/>
    <w:rsid w:val="0057046F"/>
    <w:rsid w:val="005704F3"/>
    <w:rsid w:val="00570C6B"/>
    <w:rsid w:val="00571E9C"/>
    <w:rsid w:val="00573386"/>
    <w:rsid w:val="00573A6D"/>
    <w:rsid w:val="005743C5"/>
    <w:rsid w:val="005754FA"/>
    <w:rsid w:val="0057634A"/>
    <w:rsid w:val="00576745"/>
    <w:rsid w:val="00576791"/>
    <w:rsid w:val="00576F71"/>
    <w:rsid w:val="005773C7"/>
    <w:rsid w:val="005805F9"/>
    <w:rsid w:val="005807D7"/>
    <w:rsid w:val="00580C3E"/>
    <w:rsid w:val="00582DF0"/>
    <w:rsid w:val="00582EB3"/>
    <w:rsid w:val="0058445D"/>
    <w:rsid w:val="00585D0F"/>
    <w:rsid w:val="005867C4"/>
    <w:rsid w:val="00586D77"/>
    <w:rsid w:val="005902B7"/>
    <w:rsid w:val="00590F2B"/>
    <w:rsid w:val="005933D9"/>
    <w:rsid w:val="005953E4"/>
    <w:rsid w:val="005A2005"/>
    <w:rsid w:val="005A2826"/>
    <w:rsid w:val="005A5A54"/>
    <w:rsid w:val="005A7985"/>
    <w:rsid w:val="005B021A"/>
    <w:rsid w:val="005B09A2"/>
    <w:rsid w:val="005B608D"/>
    <w:rsid w:val="005C05EA"/>
    <w:rsid w:val="005C0FA7"/>
    <w:rsid w:val="005C1D62"/>
    <w:rsid w:val="005C4521"/>
    <w:rsid w:val="005C4F9E"/>
    <w:rsid w:val="005C6941"/>
    <w:rsid w:val="005D1FDE"/>
    <w:rsid w:val="005D3977"/>
    <w:rsid w:val="005D419A"/>
    <w:rsid w:val="005D5E5D"/>
    <w:rsid w:val="005D6103"/>
    <w:rsid w:val="005D62CF"/>
    <w:rsid w:val="005D7EDF"/>
    <w:rsid w:val="005D7EFE"/>
    <w:rsid w:val="005E10F0"/>
    <w:rsid w:val="005E140D"/>
    <w:rsid w:val="005E1D2F"/>
    <w:rsid w:val="005E2A45"/>
    <w:rsid w:val="005E302C"/>
    <w:rsid w:val="005E34B2"/>
    <w:rsid w:val="005E43F4"/>
    <w:rsid w:val="005E4AB8"/>
    <w:rsid w:val="005E58E6"/>
    <w:rsid w:val="005E5965"/>
    <w:rsid w:val="005E644B"/>
    <w:rsid w:val="005E793F"/>
    <w:rsid w:val="005F0BB7"/>
    <w:rsid w:val="005F49A2"/>
    <w:rsid w:val="005F4A54"/>
    <w:rsid w:val="005F5A09"/>
    <w:rsid w:val="005F61AD"/>
    <w:rsid w:val="005F6924"/>
    <w:rsid w:val="0060166E"/>
    <w:rsid w:val="00601898"/>
    <w:rsid w:val="00602693"/>
    <w:rsid w:val="0060365F"/>
    <w:rsid w:val="00606274"/>
    <w:rsid w:val="00606C4C"/>
    <w:rsid w:val="00606F1D"/>
    <w:rsid w:val="00610D54"/>
    <w:rsid w:val="00611A97"/>
    <w:rsid w:val="00611F28"/>
    <w:rsid w:val="00612D26"/>
    <w:rsid w:val="0061763C"/>
    <w:rsid w:val="00617BF1"/>
    <w:rsid w:val="00617CD4"/>
    <w:rsid w:val="00617E75"/>
    <w:rsid w:val="006224F9"/>
    <w:rsid w:val="00622766"/>
    <w:rsid w:val="006232F7"/>
    <w:rsid w:val="00627073"/>
    <w:rsid w:val="0062734D"/>
    <w:rsid w:val="00630619"/>
    <w:rsid w:val="0063304D"/>
    <w:rsid w:val="00634BF1"/>
    <w:rsid w:val="00634E92"/>
    <w:rsid w:val="00637422"/>
    <w:rsid w:val="0063781D"/>
    <w:rsid w:val="00637BFA"/>
    <w:rsid w:val="00640337"/>
    <w:rsid w:val="0064186A"/>
    <w:rsid w:val="00643846"/>
    <w:rsid w:val="00646F40"/>
    <w:rsid w:val="0065054B"/>
    <w:rsid w:val="00653016"/>
    <w:rsid w:val="00654EB2"/>
    <w:rsid w:val="00655311"/>
    <w:rsid w:val="00655324"/>
    <w:rsid w:val="006560AA"/>
    <w:rsid w:val="0065683D"/>
    <w:rsid w:val="0065738F"/>
    <w:rsid w:val="006611A1"/>
    <w:rsid w:val="006613C9"/>
    <w:rsid w:val="006615B2"/>
    <w:rsid w:val="00662C22"/>
    <w:rsid w:val="0066354E"/>
    <w:rsid w:val="006635CD"/>
    <w:rsid w:val="00663D15"/>
    <w:rsid w:val="00664055"/>
    <w:rsid w:val="0066517F"/>
    <w:rsid w:val="00665AF0"/>
    <w:rsid w:val="00665B58"/>
    <w:rsid w:val="006663E0"/>
    <w:rsid w:val="00666660"/>
    <w:rsid w:val="00667692"/>
    <w:rsid w:val="0067024D"/>
    <w:rsid w:val="006703D4"/>
    <w:rsid w:val="00671588"/>
    <w:rsid w:val="00672382"/>
    <w:rsid w:val="00677EA8"/>
    <w:rsid w:val="00677F40"/>
    <w:rsid w:val="00680F46"/>
    <w:rsid w:val="00681CF6"/>
    <w:rsid w:val="00681F82"/>
    <w:rsid w:val="006834E1"/>
    <w:rsid w:val="006840E7"/>
    <w:rsid w:val="00684AF4"/>
    <w:rsid w:val="0068659B"/>
    <w:rsid w:val="00686A1D"/>
    <w:rsid w:val="00687107"/>
    <w:rsid w:val="006909C4"/>
    <w:rsid w:val="00690C51"/>
    <w:rsid w:val="00691664"/>
    <w:rsid w:val="00691AB3"/>
    <w:rsid w:val="00691FBC"/>
    <w:rsid w:val="006943E2"/>
    <w:rsid w:val="00694792"/>
    <w:rsid w:val="006948AE"/>
    <w:rsid w:val="006976DD"/>
    <w:rsid w:val="00697D25"/>
    <w:rsid w:val="006A2194"/>
    <w:rsid w:val="006A22DE"/>
    <w:rsid w:val="006A23C6"/>
    <w:rsid w:val="006A2652"/>
    <w:rsid w:val="006A39B8"/>
    <w:rsid w:val="006A3A5A"/>
    <w:rsid w:val="006A65C3"/>
    <w:rsid w:val="006A6BA4"/>
    <w:rsid w:val="006A6DFD"/>
    <w:rsid w:val="006A6F52"/>
    <w:rsid w:val="006B0708"/>
    <w:rsid w:val="006B0B56"/>
    <w:rsid w:val="006B162C"/>
    <w:rsid w:val="006B2562"/>
    <w:rsid w:val="006B28F7"/>
    <w:rsid w:val="006B31E1"/>
    <w:rsid w:val="006B3344"/>
    <w:rsid w:val="006B3B91"/>
    <w:rsid w:val="006B52F7"/>
    <w:rsid w:val="006B619E"/>
    <w:rsid w:val="006B6BB0"/>
    <w:rsid w:val="006C22A7"/>
    <w:rsid w:val="006C273D"/>
    <w:rsid w:val="006C2D4B"/>
    <w:rsid w:val="006C5E44"/>
    <w:rsid w:val="006C6811"/>
    <w:rsid w:val="006C7CD7"/>
    <w:rsid w:val="006D068D"/>
    <w:rsid w:val="006D0722"/>
    <w:rsid w:val="006D4811"/>
    <w:rsid w:val="006D4BF5"/>
    <w:rsid w:val="006D6814"/>
    <w:rsid w:val="006D71B4"/>
    <w:rsid w:val="006D7470"/>
    <w:rsid w:val="006D7773"/>
    <w:rsid w:val="006E0E76"/>
    <w:rsid w:val="006E1A31"/>
    <w:rsid w:val="006E1D2D"/>
    <w:rsid w:val="006E2AD9"/>
    <w:rsid w:val="006E2C0A"/>
    <w:rsid w:val="006E3344"/>
    <w:rsid w:val="006E352A"/>
    <w:rsid w:val="006E43AE"/>
    <w:rsid w:val="006E4B9E"/>
    <w:rsid w:val="006E5C82"/>
    <w:rsid w:val="006E6D23"/>
    <w:rsid w:val="006F11A7"/>
    <w:rsid w:val="006F1CE6"/>
    <w:rsid w:val="006F37FE"/>
    <w:rsid w:val="006F59B1"/>
    <w:rsid w:val="006F617E"/>
    <w:rsid w:val="006F624F"/>
    <w:rsid w:val="006F67DA"/>
    <w:rsid w:val="006F75BD"/>
    <w:rsid w:val="006F7BF2"/>
    <w:rsid w:val="00703794"/>
    <w:rsid w:val="007062C9"/>
    <w:rsid w:val="00707760"/>
    <w:rsid w:val="00710B82"/>
    <w:rsid w:val="00713334"/>
    <w:rsid w:val="00717D94"/>
    <w:rsid w:val="00723132"/>
    <w:rsid w:val="00723C41"/>
    <w:rsid w:val="00724EBF"/>
    <w:rsid w:val="00726429"/>
    <w:rsid w:val="00726C59"/>
    <w:rsid w:val="00731322"/>
    <w:rsid w:val="00733DBA"/>
    <w:rsid w:val="007341A3"/>
    <w:rsid w:val="00735332"/>
    <w:rsid w:val="007361DA"/>
    <w:rsid w:val="00736630"/>
    <w:rsid w:val="00737A0F"/>
    <w:rsid w:val="0074036A"/>
    <w:rsid w:val="0074194B"/>
    <w:rsid w:val="00742698"/>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B55"/>
    <w:rsid w:val="00762DEF"/>
    <w:rsid w:val="00764BF9"/>
    <w:rsid w:val="00765C67"/>
    <w:rsid w:val="00766222"/>
    <w:rsid w:val="00767130"/>
    <w:rsid w:val="007721D8"/>
    <w:rsid w:val="00773132"/>
    <w:rsid w:val="00777F97"/>
    <w:rsid w:val="007817A0"/>
    <w:rsid w:val="0078187A"/>
    <w:rsid w:val="007819FF"/>
    <w:rsid w:val="0078535B"/>
    <w:rsid w:val="00785BDD"/>
    <w:rsid w:val="0078683B"/>
    <w:rsid w:val="00786E82"/>
    <w:rsid w:val="00790A4F"/>
    <w:rsid w:val="00791CB7"/>
    <w:rsid w:val="007925E4"/>
    <w:rsid w:val="007A15A9"/>
    <w:rsid w:val="007A2F74"/>
    <w:rsid w:val="007A30E5"/>
    <w:rsid w:val="007A3651"/>
    <w:rsid w:val="007A6E6D"/>
    <w:rsid w:val="007B0EAA"/>
    <w:rsid w:val="007B12C0"/>
    <w:rsid w:val="007B349B"/>
    <w:rsid w:val="007B5E1E"/>
    <w:rsid w:val="007B72AF"/>
    <w:rsid w:val="007C0497"/>
    <w:rsid w:val="007C0D3A"/>
    <w:rsid w:val="007C333A"/>
    <w:rsid w:val="007C4446"/>
    <w:rsid w:val="007C500E"/>
    <w:rsid w:val="007C6508"/>
    <w:rsid w:val="007C6BBB"/>
    <w:rsid w:val="007D2A2A"/>
    <w:rsid w:val="007D3550"/>
    <w:rsid w:val="007D3BC2"/>
    <w:rsid w:val="007D461C"/>
    <w:rsid w:val="007D6531"/>
    <w:rsid w:val="007E014E"/>
    <w:rsid w:val="007E08DA"/>
    <w:rsid w:val="007E10AE"/>
    <w:rsid w:val="007E13E1"/>
    <w:rsid w:val="007E19E6"/>
    <w:rsid w:val="007E22F5"/>
    <w:rsid w:val="007E2DDF"/>
    <w:rsid w:val="007E3383"/>
    <w:rsid w:val="007E7F76"/>
    <w:rsid w:val="007F0123"/>
    <w:rsid w:val="007F087C"/>
    <w:rsid w:val="007F0E03"/>
    <w:rsid w:val="007F2DA6"/>
    <w:rsid w:val="007F2F68"/>
    <w:rsid w:val="007F4731"/>
    <w:rsid w:val="007F5DA4"/>
    <w:rsid w:val="007F71AC"/>
    <w:rsid w:val="00800EC3"/>
    <w:rsid w:val="0080156A"/>
    <w:rsid w:val="00801F46"/>
    <w:rsid w:val="00803140"/>
    <w:rsid w:val="00803459"/>
    <w:rsid w:val="00803DD2"/>
    <w:rsid w:val="0080618B"/>
    <w:rsid w:val="008064B2"/>
    <w:rsid w:val="00806BEC"/>
    <w:rsid w:val="00806C9D"/>
    <w:rsid w:val="00807010"/>
    <w:rsid w:val="00811058"/>
    <w:rsid w:val="00811491"/>
    <w:rsid w:val="0081589F"/>
    <w:rsid w:val="00815EE2"/>
    <w:rsid w:val="008201DA"/>
    <w:rsid w:val="008202CF"/>
    <w:rsid w:val="00820A37"/>
    <w:rsid w:val="00820D20"/>
    <w:rsid w:val="008213FA"/>
    <w:rsid w:val="00823F1C"/>
    <w:rsid w:val="00824FC6"/>
    <w:rsid w:val="0082557A"/>
    <w:rsid w:val="008317DC"/>
    <w:rsid w:val="008320EA"/>
    <w:rsid w:val="00832539"/>
    <w:rsid w:val="00832A00"/>
    <w:rsid w:val="0083358F"/>
    <w:rsid w:val="008340FB"/>
    <w:rsid w:val="008350E3"/>
    <w:rsid w:val="00837035"/>
    <w:rsid w:val="00841A30"/>
    <w:rsid w:val="0084278A"/>
    <w:rsid w:val="008437AD"/>
    <w:rsid w:val="008452C6"/>
    <w:rsid w:val="008477C2"/>
    <w:rsid w:val="00851838"/>
    <w:rsid w:val="00854192"/>
    <w:rsid w:val="00854DC4"/>
    <w:rsid w:val="0085599B"/>
    <w:rsid w:val="00857194"/>
    <w:rsid w:val="00857931"/>
    <w:rsid w:val="00857D4F"/>
    <w:rsid w:val="00857F13"/>
    <w:rsid w:val="00860138"/>
    <w:rsid w:val="0086015F"/>
    <w:rsid w:val="00860B94"/>
    <w:rsid w:val="00861853"/>
    <w:rsid w:val="00861D5A"/>
    <w:rsid w:val="00861D99"/>
    <w:rsid w:val="00861E95"/>
    <w:rsid w:val="00862C7B"/>
    <w:rsid w:val="008633E7"/>
    <w:rsid w:val="00863F3F"/>
    <w:rsid w:val="00864803"/>
    <w:rsid w:val="008661BF"/>
    <w:rsid w:val="00866841"/>
    <w:rsid w:val="00866D66"/>
    <w:rsid w:val="0086751A"/>
    <w:rsid w:val="008700F8"/>
    <w:rsid w:val="008702AC"/>
    <w:rsid w:val="00870DE2"/>
    <w:rsid w:val="008719E3"/>
    <w:rsid w:val="00872185"/>
    <w:rsid w:val="00873CEB"/>
    <w:rsid w:val="0087594B"/>
    <w:rsid w:val="0087600B"/>
    <w:rsid w:val="008776C3"/>
    <w:rsid w:val="00877F57"/>
    <w:rsid w:val="008807F3"/>
    <w:rsid w:val="00881227"/>
    <w:rsid w:val="00881EC4"/>
    <w:rsid w:val="00883AD5"/>
    <w:rsid w:val="00883D3B"/>
    <w:rsid w:val="00890741"/>
    <w:rsid w:val="008920A3"/>
    <w:rsid w:val="00893949"/>
    <w:rsid w:val="00893D51"/>
    <w:rsid w:val="0089671F"/>
    <w:rsid w:val="00897BCD"/>
    <w:rsid w:val="008A005B"/>
    <w:rsid w:val="008B0C2B"/>
    <w:rsid w:val="008B4B02"/>
    <w:rsid w:val="008B765D"/>
    <w:rsid w:val="008B7B32"/>
    <w:rsid w:val="008C022A"/>
    <w:rsid w:val="008C08D5"/>
    <w:rsid w:val="008C0FDA"/>
    <w:rsid w:val="008C2349"/>
    <w:rsid w:val="008C240D"/>
    <w:rsid w:val="008C26AC"/>
    <w:rsid w:val="008C2940"/>
    <w:rsid w:val="008C2DC7"/>
    <w:rsid w:val="008C39D0"/>
    <w:rsid w:val="008C4940"/>
    <w:rsid w:val="008C6A6B"/>
    <w:rsid w:val="008D167A"/>
    <w:rsid w:val="008D2BA1"/>
    <w:rsid w:val="008D607C"/>
    <w:rsid w:val="008D7C90"/>
    <w:rsid w:val="008E0288"/>
    <w:rsid w:val="008E4A3A"/>
    <w:rsid w:val="008E634A"/>
    <w:rsid w:val="008E65D4"/>
    <w:rsid w:val="008E7EA3"/>
    <w:rsid w:val="008F0E10"/>
    <w:rsid w:val="008F1AF1"/>
    <w:rsid w:val="008F1F7F"/>
    <w:rsid w:val="008F3A64"/>
    <w:rsid w:val="008F4236"/>
    <w:rsid w:val="008F70B8"/>
    <w:rsid w:val="008F7E27"/>
    <w:rsid w:val="00900236"/>
    <w:rsid w:val="009006E4"/>
    <w:rsid w:val="00901847"/>
    <w:rsid w:val="00902BFD"/>
    <w:rsid w:val="009034E7"/>
    <w:rsid w:val="00903A37"/>
    <w:rsid w:val="00903E77"/>
    <w:rsid w:val="009049EA"/>
    <w:rsid w:val="0090650A"/>
    <w:rsid w:val="00906F7E"/>
    <w:rsid w:val="00910D2E"/>
    <w:rsid w:val="00911235"/>
    <w:rsid w:val="00911B82"/>
    <w:rsid w:val="00912271"/>
    <w:rsid w:val="009135AD"/>
    <w:rsid w:val="00914302"/>
    <w:rsid w:val="009170D1"/>
    <w:rsid w:val="009200F8"/>
    <w:rsid w:val="009208BD"/>
    <w:rsid w:val="00920AE4"/>
    <w:rsid w:val="00920C5E"/>
    <w:rsid w:val="00920F0A"/>
    <w:rsid w:val="009222EA"/>
    <w:rsid w:val="00924F54"/>
    <w:rsid w:val="0092690B"/>
    <w:rsid w:val="0093007A"/>
    <w:rsid w:val="00930AEA"/>
    <w:rsid w:val="00933F06"/>
    <w:rsid w:val="00934EF5"/>
    <w:rsid w:val="009357D9"/>
    <w:rsid w:val="00941F44"/>
    <w:rsid w:val="009426B3"/>
    <w:rsid w:val="0094390A"/>
    <w:rsid w:val="009444FA"/>
    <w:rsid w:val="0094461F"/>
    <w:rsid w:val="00945611"/>
    <w:rsid w:val="0094769F"/>
    <w:rsid w:val="00947AAD"/>
    <w:rsid w:val="00947AC5"/>
    <w:rsid w:val="00952A7C"/>
    <w:rsid w:val="00952D18"/>
    <w:rsid w:val="009547CA"/>
    <w:rsid w:val="009548B0"/>
    <w:rsid w:val="00954BF6"/>
    <w:rsid w:val="00955312"/>
    <w:rsid w:val="00956B65"/>
    <w:rsid w:val="0096012E"/>
    <w:rsid w:val="00960B07"/>
    <w:rsid w:val="00961D63"/>
    <w:rsid w:val="00962D62"/>
    <w:rsid w:val="00963728"/>
    <w:rsid w:val="0096381D"/>
    <w:rsid w:val="0096494B"/>
    <w:rsid w:val="009651DE"/>
    <w:rsid w:val="00965845"/>
    <w:rsid w:val="009660E8"/>
    <w:rsid w:val="0097220C"/>
    <w:rsid w:val="00972B32"/>
    <w:rsid w:val="00973041"/>
    <w:rsid w:val="00973347"/>
    <w:rsid w:val="00973631"/>
    <w:rsid w:val="00975D26"/>
    <w:rsid w:val="009770DD"/>
    <w:rsid w:val="00977483"/>
    <w:rsid w:val="00977A34"/>
    <w:rsid w:val="00977F1C"/>
    <w:rsid w:val="00983FA7"/>
    <w:rsid w:val="00986446"/>
    <w:rsid w:val="009879DE"/>
    <w:rsid w:val="00987CB3"/>
    <w:rsid w:val="00990032"/>
    <w:rsid w:val="0099081D"/>
    <w:rsid w:val="00992261"/>
    <w:rsid w:val="0099245F"/>
    <w:rsid w:val="0099300A"/>
    <w:rsid w:val="009948BC"/>
    <w:rsid w:val="009973AC"/>
    <w:rsid w:val="009A01EF"/>
    <w:rsid w:val="009A0AE3"/>
    <w:rsid w:val="009A19CF"/>
    <w:rsid w:val="009A315E"/>
    <w:rsid w:val="009A3485"/>
    <w:rsid w:val="009A4F87"/>
    <w:rsid w:val="009A51D4"/>
    <w:rsid w:val="009A5618"/>
    <w:rsid w:val="009A5DF3"/>
    <w:rsid w:val="009A64BC"/>
    <w:rsid w:val="009A67DB"/>
    <w:rsid w:val="009A6A5F"/>
    <w:rsid w:val="009A7CE9"/>
    <w:rsid w:val="009A7DAA"/>
    <w:rsid w:val="009B07AD"/>
    <w:rsid w:val="009B1807"/>
    <w:rsid w:val="009B2762"/>
    <w:rsid w:val="009B2A89"/>
    <w:rsid w:val="009B2DB1"/>
    <w:rsid w:val="009B60A6"/>
    <w:rsid w:val="009B6592"/>
    <w:rsid w:val="009B673A"/>
    <w:rsid w:val="009B6C5E"/>
    <w:rsid w:val="009C2050"/>
    <w:rsid w:val="009C217D"/>
    <w:rsid w:val="009C3127"/>
    <w:rsid w:val="009C477E"/>
    <w:rsid w:val="009C5284"/>
    <w:rsid w:val="009C55E0"/>
    <w:rsid w:val="009C5D49"/>
    <w:rsid w:val="009C5FF5"/>
    <w:rsid w:val="009C6DDE"/>
    <w:rsid w:val="009D010B"/>
    <w:rsid w:val="009D02D8"/>
    <w:rsid w:val="009D17AF"/>
    <w:rsid w:val="009D2518"/>
    <w:rsid w:val="009D269C"/>
    <w:rsid w:val="009D3033"/>
    <w:rsid w:val="009D30DD"/>
    <w:rsid w:val="009D3943"/>
    <w:rsid w:val="009D4A3C"/>
    <w:rsid w:val="009D7B32"/>
    <w:rsid w:val="009E0840"/>
    <w:rsid w:val="009E0945"/>
    <w:rsid w:val="009E0AF3"/>
    <w:rsid w:val="009E25E0"/>
    <w:rsid w:val="009E3D87"/>
    <w:rsid w:val="009E4625"/>
    <w:rsid w:val="009E6426"/>
    <w:rsid w:val="009F00CD"/>
    <w:rsid w:val="009F0D39"/>
    <w:rsid w:val="009F1A52"/>
    <w:rsid w:val="009F3A3E"/>
    <w:rsid w:val="009F437E"/>
    <w:rsid w:val="009F4560"/>
    <w:rsid w:val="009F4A20"/>
    <w:rsid w:val="009F4A2A"/>
    <w:rsid w:val="009F5788"/>
    <w:rsid w:val="009F636B"/>
    <w:rsid w:val="009F6B17"/>
    <w:rsid w:val="009F7802"/>
    <w:rsid w:val="00A0029E"/>
    <w:rsid w:val="00A04C13"/>
    <w:rsid w:val="00A04E76"/>
    <w:rsid w:val="00A05104"/>
    <w:rsid w:val="00A05523"/>
    <w:rsid w:val="00A05670"/>
    <w:rsid w:val="00A05C25"/>
    <w:rsid w:val="00A06BE3"/>
    <w:rsid w:val="00A070A6"/>
    <w:rsid w:val="00A10D2E"/>
    <w:rsid w:val="00A11515"/>
    <w:rsid w:val="00A123CB"/>
    <w:rsid w:val="00A12F8D"/>
    <w:rsid w:val="00A1333B"/>
    <w:rsid w:val="00A15751"/>
    <w:rsid w:val="00A16434"/>
    <w:rsid w:val="00A1696F"/>
    <w:rsid w:val="00A172F1"/>
    <w:rsid w:val="00A17961"/>
    <w:rsid w:val="00A17AD4"/>
    <w:rsid w:val="00A215E2"/>
    <w:rsid w:val="00A23008"/>
    <w:rsid w:val="00A26D97"/>
    <w:rsid w:val="00A26DCD"/>
    <w:rsid w:val="00A31455"/>
    <w:rsid w:val="00A32324"/>
    <w:rsid w:val="00A324AF"/>
    <w:rsid w:val="00A32A18"/>
    <w:rsid w:val="00A32A9C"/>
    <w:rsid w:val="00A3303C"/>
    <w:rsid w:val="00A33A47"/>
    <w:rsid w:val="00A34B38"/>
    <w:rsid w:val="00A34C84"/>
    <w:rsid w:val="00A34D09"/>
    <w:rsid w:val="00A35AD8"/>
    <w:rsid w:val="00A35B7C"/>
    <w:rsid w:val="00A40B51"/>
    <w:rsid w:val="00A40D00"/>
    <w:rsid w:val="00A41BE2"/>
    <w:rsid w:val="00A42BC9"/>
    <w:rsid w:val="00A4375E"/>
    <w:rsid w:val="00A46227"/>
    <w:rsid w:val="00A503B0"/>
    <w:rsid w:val="00A5087F"/>
    <w:rsid w:val="00A50D7F"/>
    <w:rsid w:val="00A51F12"/>
    <w:rsid w:val="00A52DC7"/>
    <w:rsid w:val="00A5657E"/>
    <w:rsid w:val="00A56B3E"/>
    <w:rsid w:val="00A60D74"/>
    <w:rsid w:val="00A61079"/>
    <w:rsid w:val="00A61D23"/>
    <w:rsid w:val="00A62220"/>
    <w:rsid w:val="00A635D3"/>
    <w:rsid w:val="00A63CCF"/>
    <w:rsid w:val="00A64E14"/>
    <w:rsid w:val="00A66140"/>
    <w:rsid w:val="00A665F1"/>
    <w:rsid w:val="00A66811"/>
    <w:rsid w:val="00A678C7"/>
    <w:rsid w:val="00A67A7F"/>
    <w:rsid w:val="00A67C26"/>
    <w:rsid w:val="00A70020"/>
    <w:rsid w:val="00A7163B"/>
    <w:rsid w:val="00A74EB1"/>
    <w:rsid w:val="00A75031"/>
    <w:rsid w:val="00A76D70"/>
    <w:rsid w:val="00A76E70"/>
    <w:rsid w:val="00A80350"/>
    <w:rsid w:val="00A83AD4"/>
    <w:rsid w:val="00A84307"/>
    <w:rsid w:val="00A85E2E"/>
    <w:rsid w:val="00A86074"/>
    <w:rsid w:val="00A9052F"/>
    <w:rsid w:val="00A90812"/>
    <w:rsid w:val="00A91F3D"/>
    <w:rsid w:val="00A92B54"/>
    <w:rsid w:val="00A93798"/>
    <w:rsid w:val="00A93FA3"/>
    <w:rsid w:val="00A94249"/>
    <w:rsid w:val="00A94FBE"/>
    <w:rsid w:val="00A96854"/>
    <w:rsid w:val="00A96D45"/>
    <w:rsid w:val="00AA0775"/>
    <w:rsid w:val="00AA1CE1"/>
    <w:rsid w:val="00AA4475"/>
    <w:rsid w:val="00AA44D8"/>
    <w:rsid w:val="00AA597A"/>
    <w:rsid w:val="00AA622A"/>
    <w:rsid w:val="00AA6FA2"/>
    <w:rsid w:val="00AA7A9E"/>
    <w:rsid w:val="00AB0799"/>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46C"/>
    <w:rsid w:val="00AC565D"/>
    <w:rsid w:val="00AC56D9"/>
    <w:rsid w:val="00AC71EE"/>
    <w:rsid w:val="00AC74A1"/>
    <w:rsid w:val="00AC7CCB"/>
    <w:rsid w:val="00AC7D33"/>
    <w:rsid w:val="00AD0254"/>
    <w:rsid w:val="00AD0580"/>
    <w:rsid w:val="00AD1A3B"/>
    <w:rsid w:val="00AD3561"/>
    <w:rsid w:val="00AD3EF7"/>
    <w:rsid w:val="00AD580A"/>
    <w:rsid w:val="00AD5A58"/>
    <w:rsid w:val="00AD6DE4"/>
    <w:rsid w:val="00AD7D34"/>
    <w:rsid w:val="00AD7F61"/>
    <w:rsid w:val="00AE423F"/>
    <w:rsid w:val="00AE44A5"/>
    <w:rsid w:val="00AE56EE"/>
    <w:rsid w:val="00AE592A"/>
    <w:rsid w:val="00AE676C"/>
    <w:rsid w:val="00AF1524"/>
    <w:rsid w:val="00AF15CD"/>
    <w:rsid w:val="00AF3289"/>
    <w:rsid w:val="00AF3F1D"/>
    <w:rsid w:val="00AF53DC"/>
    <w:rsid w:val="00AF5C9A"/>
    <w:rsid w:val="00AF61A2"/>
    <w:rsid w:val="00B00CD7"/>
    <w:rsid w:val="00B00F10"/>
    <w:rsid w:val="00B04F00"/>
    <w:rsid w:val="00B050BC"/>
    <w:rsid w:val="00B0534D"/>
    <w:rsid w:val="00B05FB8"/>
    <w:rsid w:val="00B06B64"/>
    <w:rsid w:val="00B073E0"/>
    <w:rsid w:val="00B10F7B"/>
    <w:rsid w:val="00B1113F"/>
    <w:rsid w:val="00B114BB"/>
    <w:rsid w:val="00B15BBD"/>
    <w:rsid w:val="00B16DA1"/>
    <w:rsid w:val="00B17E85"/>
    <w:rsid w:val="00B17F73"/>
    <w:rsid w:val="00B206DA"/>
    <w:rsid w:val="00B21B3E"/>
    <w:rsid w:val="00B21EF0"/>
    <w:rsid w:val="00B23610"/>
    <w:rsid w:val="00B24D28"/>
    <w:rsid w:val="00B26A6D"/>
    <w:rsid w:val="00B272CE"/>
    <w:rsid w:val="00B27615"/>
    <w:rsid w:val="00B309FF"/>
    <w:rsid w:val="00B31919"/>
    <w:rsid w:val="00B350D7"/>
    <w:rsid w:val="00B35135"/>
    <w:rsid w:val="00B36124"/>
    <w:rsid w:val="00B40799"/>
    <w:rsid w:val="00B4176F"/>
    <w:rsid w:val="00B41CE1"/>
    <w:rsid w:val="00B4203E"/>
    <w:rsid w:val="00B453F8"/>
    <w:rsid w:val="00B53309"/>
    <w:rsid w:val="00B54D12"/>
    <w:rsid w:val="00B56A24"/>
    <w:rsid w:val="00B56FC6"/>
    <w:rsid w:val="00B57F88"/>
    <w:rsid w:val="00B61E65"/>
    <w:rsid w:val="00B6473A"/>
    <w:rsid w:val="00B64B6E"/>
    <w:rsid w:val="00B66A5E"/>
    <w:rsid w:val="00B70832"/>
    <w:rsid w:val="00B71348"/>
    <w:rsid w:val="00B71C7F"/>
    <w:rsid w:val="00B7298C"/>
    <w:rsid w:val="00B72C34"/>
    <w:rsid w:val="00B73EDE"/>
    <w:rsid w:val="00B7403A"/>
    <w:rsid w:val="00B74413"/>
    <w:rsid w:val="00B74BF0"/>
    <w:rsid w:val="00B74E6F"/>
    <w:rsid w:val="00B76FC2"/>
    <w:rsid w:val="00B81FD8"/>
    <w:rsid w:val="00B821D7"/>
    <w:rsid w:val="00B8313D"/>
    <w:rsid w:val="00B83EB1"/>
    <w:rsid w:val="00B843AB"/>
    <w:rsid w:val="00B8573C"/>
    <w:rsid w:val="00B901CF"/>
    <w:rsid w:val="00B9073E"/>
    <w:rsid w:val="00B90CCD"/>
    <w:rsid w:val="00B93FBF"/>
    <w:rsid w:val="00B9596D"/>
    <w:rsid w:val="00B96303"/>
    <w:rsid w:val="00B97307"/>
    <w:rsid w:val="00B975D7"/>
    <w:rsid w:val="00BA0B76"/>
    <w:rsid w:val="00BA4514"/>
    <w:rsid w:val="00BA4FB1"/>
    <w:rsid w:val="00BA54ED"/>
    <w:rsid w:val="00BA76ED"/>
    <w:rsid w:val="00BB1A67"/>
    <w:rsid w:val="00BB2041"/>
    <w:rsid w:val="00BB313D"/>
    <w:rsid w:val="00BB6E42"/>
    <w:rsid w:val="00BB7F58"/>
    <w:rsid w:val="00BC1972"/>
    <w:rsid w:val="00BC2167"/>
    <w:rsid w:val="00BC459D"/>
    <w:rsid w:val="00BC745C"/>
    <w:rsid w:val="00BC7560"/>
    <w:rsid w:val="00BD0806"/>
    <w:rsid w:val="00BD08ED"/>
    <w:rsid w:val="00BD1BBE"/>
    <w:rsid w:val="00BD294C"/>
    <w:rsid w:val="00BD306F"/>
    <w:rsid w:val="00BD3B19"/>
    <w:rsid w:val="00BD42C0"/>
    <w:rsid w:val="00BD46C1"/>
    <w:rsid w:val="00BD5E56"/>
    <w:rsid w:val="00BD60EF"/>
    <w:rsid w:val="00BD767B"/>
    <w:rsid w:val="00BE10AE"/>
    <w:rsid w:val="00BE2EB0"/>
    <w:rsid w:val="00BE3266"/>
    <w:rsid w:val="00BE36D2"/>
    <w:rsid w:val="00BE4A2F"/>
    <w:rsid w:val="00BE4BBD"/>
    <w:rsid w:val="00BE50BB"/>
    <w:rsid w:val="00BE5A4D"/>
    <w:rsid w:val="00BE634C"/>
    <w:rsid w:val="00BE6678"/>
    <w:rsid w:val="00BE66A7"/>
    <w:rsid w:val="00BE6A81"/>
    <w:rsid w:val="00BE7274"/>
    <w:rsid w:val="00BF10CA"/>
    <w:rsid w:val="00BF17A7"/>
    <w:rsid w:val="00BF2427"/>
    <w:rsid w:val="00BF439B"/>
    <w:rsid w:val="00BF4765"/>
    <w:rsid w:val="00BF5079"/>
    <w:rsid w:val="00BF5C09"/>
    <w:rsid w:val="00BF7DA0"/>
    <w:rsid w:val="00C0059A"/>
    <w:rsid w:val="00C007EC"/>
    <w:rsid w:val="00C00DCF"/>
    <w:rsid w:val="00C013C2"/>
    <w:rsid w:val="00C02379"/>
    <w:rsid w:val="00C03A46"/>
    <w:rsid w:val="00C0494D"/>
    <w:rsid w:val="00C057E3"/>
    <w:rsid w:val="00C05935"/>
    <w:rsid w:val="00C0635E"/>
    <w:rsid w:val="00C06BCC"/>
    <w:rsid w:val="00C0781F"/>
    <w:rsid w:val="00C12643"/>
    <w:rsid w:val="00C14556"/>
    <w:rsid w:val="00C173BA"/>
    <w:rsid w:val="00C21285"/>
    <w:rsid w:val="00C24003"/>
    <w:rsid w:val="00C25761"/>
    <w:rsid w:val="00C259EE"/>
    <w:rsid w:val="00C324D2"/>
    <w:rsid w:val="00C32C10"/>
    <w:rsid w:val="00C33FF7"/>
    <w:rsid w:val="00C35647"/>
    <w:rsid w:val="00C37579"/>
    <w:rsid w:val="00C43939"/>
    <w:rsid w:val="00C45B88"/>
    <w:rsid w:val="00C478F5"/>
    <w:rsid w:val="00C51074"/>
    <w:rsid w:val="00C5394B"/>
    <w:rsid w:val="00C55940"/>
    <w:rsid w:val="00C60246"/>
    <w:rsid w:val="00C618F1"/>
    <w:rsid w:val="00C62615"/>
    <w:rsid w:val="00C62A11"/>
    <w:rsid w:val="00C64457"/>
    <w:rsid w:val="00C65675"/>
    <w:rsid w:val="00C6726F"/>
    <w:rsid w:val="00C70873"/>
    <w:rsid w:val="00C71013"/>
    <w:rsid w:val="00C719F6"/>
    <w:rsid w:val="00C721D3"/>
    <w:rsid w:val="00C726AE"/>
    <w:rsid w:val="00C72AAC"/>
    <w:rsid w:val="00C73D46"/>
    <w:rsid w:val="00C748B1"/>
    <w:rsid w:val="00C74906"/>
    <w:rsid w:val="00C75A73"/>
    <w:rsid w:val="00C76144"/>
    <w:rsid w:val="00C762AC"/>
    <w:rsid w:val="00C77AD2"/>
    <w:rsid w:val="00C83A97"/>
    <w:rsid w:val="00C84DFC"/>
    <w:rsid w:val="00C853C9"/>
    <w:rsid w:val="00C86649"/>
    <w:rsid w:val="00C86BB6"/>
    <w:rsid w:val="00C918B3"/>
    <w:rsid w:val="00C9489F"/>
    <w:rsid w:val="00C955F7"/>
    <w:rsid w:val="00C95C53"/>
    <w:rsid w:val="00C96017"/>
    <w:rsid w:val="00C97703"/>
    <w:rsid w:val="00CA04E5"/>
    <w:rsid w:val="00CA1486"/>
    <w:rsid w:val="00CA1DB4"/>
    <w:rsid w:val="00CA2A4A"/>
    <w:rsid w:val="00CA2ABA"/>
    <w:rsid w:val="00CA3293"/>
    <w:rsid w:val="00CA5994"/>
    <w:rsid w:val="00CA6A9E"/>
    <w:rsid w:val="00CB1096"/>
    <w:rsid w:val="00CB15A8"/>
    <w:rsid w:val="00CB2257"/>
    <w:rsid w:val="00CB3026"/>
    <w:rsid w:val="00CB3704"/>
    <w:rsid w:val="00CB444A"/>
    <w:rsid w:val="00CC090B"/>
    <w:rsid w:val="00CC0F4D"/>
    <w:rsid w:val="00CC12DA"/>
    <w:rsid w:val="00CC1F19"/>
    <w:rsid w:val="00CC3EAA"/>
    <w:rsid w:val="00CD0117"/>
    <w:rsid w:val="00CD23A2"/>
    <w:rsid w:val="00CD38F8"/>
    <w:rsid w:val="00CD5B2B"/>
    <w:rsid w:val="00CD680A"/>
    <w:rsid w:val="00CE06A5"/>
    <w:rsid w:val="00CE1203"/>
    <w:rsid w:val="00CE158B"/>
    <w:rsid w:val="00CE37FD"/>
    <w:rsid w:val="00CE3B15"/>
    <w:rsid w:val="00CE3E04"/>
    <w:rsid w:val="00CE5CF3"/>
    <w:rsid w:val="00CE69FD"/>
    <w:rsid w:val="00CE70A1"/>
    <w:rsid w:val="00CF0088"/>
    <w:rsid w:val="00CF23B6"/>
    <w:rsid w:val="00CF697B"/>
    <w:rsid w:val="00D00FFF"/>
    <w:rsid w:val="00D0272D"/>
    <w:rsid w:val="00D02F6E"/>
    <w:rsid w:val="00D03CCB"/>
    <w:rsid w:val="00D04118"/>
    <w:rsid w:val="00D04A5E"/>
    <w:rsid w:val="00D064A3"/>
    <w:rsid w:val="00D067B4"/>
    <w:rsid w:val="00D07E56"/>
    <w:rsid w:val="00D10BA5"/>
    <w:rsid w:val="00D10E7A"/>
    <w:rsid w:val="00D137C6"/>
    <w:rsid w:val="00D13DBD"/>
    <w:rsid w:val="00D148FD"/>
    <w:rsid w:val="00D17875"/>
    <w:rsid w:val="00D205FE"/>
    <w:rsid w:val="00D207B4"/>
    <w:rsid w:val="00D218EE"/>
    <w:rsid w:val="00D2198F"/>
    <w:rsid w:val="00D21C23"/>
    <w:rsid w:val="00D22287"/>
    <w:rsid w:val="00D233BD"/>
    <w:rsid w:val="00D2533D"/>
    <w:rsid w:val="00D259F5"/>
    <w:rsid w:val="00D26695"/>
    <w:rsid w:val="00D266C7"/>
    <w:rsid w:val="00D27174"/>
    <w:rsid w:val="00D27747"/>
    <w:rsid w:val="00D30513"/>
    <w:rsid w:val="00D34D01"/>
    <w:rsid w:val="00D36254"/>
    <w:rsid w:val="00D3646E"/>
    <w:rsid w:val="00D37139"/>
    <w:rsid w:val="00D3730E"/>
    <w:rsid w:val="00D40B74"/>
    <w:rsid w:val="00D410EE"/>
    <w:rsid w:val="00D41A98"/>
    <w:rsid w:val="00D41E91"/>
    <w:rsid w:val="00D431E1"/>
    <w:rsid w:val="00D445BB"/>
    <w:rsid w:val="00D46717"/>
    <w:rsid w:val="00D46CB3"/>
    <w:rsid w:val="00D47096"/>
    <w:rsid w:val="00D47C77"/>
    <w:rsid w:val="00D50ED2"/>
    <w:rsid w:val="00D50EDC"/>
    <w:rsid w:val="00D51EC2"/>
    <w:rsid w:val="00D521A6"/>
    <w:rsid w:val="00D52A89"/>
    <w:rsid w:val="00D5577B"/>
    <w:rsid w:val="00D5633F"/>
    <w:rsid w:val="00D57C54"/>
    <w:rsid w:val="00D57F9A"/>
    <w:rsid w:val="00D60940"/>
    <w:rsid w:val="00D62085"/>
    <w:rsid w:val="00D6331C"/>
    <w:rsid w:val="00D64272"/>
    <w:rsid w:val="00D64F24"/>
    <w:rsid w:val="00D6526F"/>
    <w:rsid w:val="00D67098"/>
    <w:rsid w:val="00D67106"/>
    <w:rsid w:val="00D676D1"/>
    <w:rsid w:val="00D701B2"/>
    <w:rsid w:val="00D717AA"/>
    <w:rsid w:val="00D7191E"/>
    <w:rsid w:val="00D724AE"/>
    <w:rsid w:val="00D72610"/>
    <w:rsid w:val="00D73CAA"/>
    <w:rsid w:val="00D74C52"/>
    <w:rsid w:val="00D74CAD"/>
    <w:rsid w:val="00D7543C"/>
    <w:rsid w:val="00D7551C"/>
    <w:rsid w:val="00D75535"/>
    <w:rsid w:val="00D803DB"/>
    <w:rsid w:val="00D81349"/>
    <w:rsid w:val="00D8208A"/>
    <w:rsid w:val="00D8358E"/>
    <w:rsid w:val="00D87017"/>
    <w:rsid w:val="00D872A6"/>
    <w:rsid w:val="00D9005A"/>
    <w:rsid w:val="00D9043F"/>
    <w:rsid w:val="00D90750"/>
    <w:rsid w:val="00D91864"/>
    <w:rsid w:val="00D92809"/>
    <w:rsid w:val="00D93AE5"/>
    <w:rsid w:val="00D93FD7"/>
    <w:rsid w:val="00D95C62"/>
    <w:rsid w:val="00D974CF"/>
    <w:rsid w:val="00DA0089"/>
    <w:rsid w:val="00DA044E"/>
    <w:rsid w:val="00DA1674"/>
    <w:rsid w:val="00DA17B2"/>
    <w:rsid w:val="00DA291C"/>
    <w:rsid w:val="00DA2AF6"/>
    <w:rsid w:val="00DA413A"/>
    <w:rsid w:val="00DA46F3"/>
    <w:rsid w:val="00DA5690"/>
    <w:rsid w:val="00DA5A82"/>
    <w:rsid w:val="00DA65A7"/>
    <w:rsid w:val="00DA6FF6"/>
    <w:rsid w:val="00DB0820"/>
    <w:rsid w:val="00DB2A31"/>
    <w:rsid w:val="00DB6F08"/>
    <w:rsid w:val="00DB7B44"/>
    <w:rsid w:val="00DC11F7"/>
    <w:rsid w:val="00DC1D12"/>
    <w:rsid w:val="00DC1D6B"/>
    <w:rsid w:val="00DC1D99"/>
    <w:rsid w:val="00DC221D"/>
    <w:rsid w:val="00DC23D1"/>
    <w:rsid w:val="00DC2A2B"/>
    <w:rsid w:val="00DC3A9D"/>
    <w:rsid w:val="00DC5114"/>
    <w:rsid w:val="00DC6132"/>
    <w:rsid w:val="00DC6B10"/>
    <w:rsid w:val="00DD0DFF"/>
    <w:rsid w:val="00DD16F8"/>
    <w:rsid w:val="00DD1C4C"/>
    <w:rsid w:val="00DD2C2D"/>
    <w:rsid w:val="00DD6168"/>
    <w:rsid w:val="00DE0D50"/>
    <w:rsid w:val="00DE2860"/>
    <w:rsid w:val="00DE313D"/>
    <w:rsid w:val="00DE356C"/>
    <w:rsid w:val="00DE3E3F"/>
    <w:rsid w:val="00DE4C62"/>
    <w:rsid w:val="00DE51A2"/>
    <w:rsid w:val="00DE55A5"/>
    <w:rsid w:val="00DE5DE9"/>
    <w:rsid w:val="00DE6A7A"/>
    <w:rsid w:val="00DE6B81"/>
    <w:rsid w:val="00DF1664"/>
    <w:rsid w:val="00DF1A6A"/>
    <w:rsid w:val="00DF1F1C"/>
    <w:rsid w:val="00DF1F77"/>
    <w:rsid w:val="00DF210F"/>
    <w:rsid w:val="00DF243C"/>
    <w:rsid w:val="00DF2985"/>
    <w:rsid w:val="00DF33ED"/>
    <w:rsid w:val="00DF3600"/>
    <w:rsid w:val="00DF36B6"/>
    <w:rsid w:val="00DF473A"/>
    <w:rsid w:val="00DF479A"/>
    <w:rsid w:val="00DF5314"/>
    <w:rsid w:val="00DF64D8"/>
    <w:rsid w:val="00DF6AAC"/>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2377"/>
    <w:rsid w:val="00E137EE"/>
    <w:rsid w:val="00E1501F"/>
    <w:rsid w:val="00E152B2"/>
    <w:rsid w:val="00E153C0"/>
    <w:rsid w:val="00E156C2"/>
    <w:rsid w:val="00E17260"/>
    <w:rsid w:val="00E21D92"/>
    <w:rsid w:val="00E22512"/>
    <w:rsid w:val="00E2261B"/>
    <w:rsid w:val="00E231BA"/>
    <w:rsid w:val="00E2333D"/>
    <w:rsid w:val="00E25A40"/>
    <w:rsid w:val="00E26DD3"/>
    <w:rsid w:val="00E30E5F"/>
    <w:rsid w:val="00E32B22"/>
    <w:rsid w:val="00E32D53"/>
    <w:rsid w:val="00E330D7"/>
    <w:rsid w:val="00E348C8"/>
    <w:rsid w:val="00E34A8B"/>
    <w:rsid w:val="00E357E1"/>
    <w:rsid w:val="00E36687"/>
    <w:rsid w:val="00E431A9"/>
    <w:rsid w:val="00E43280"/>
    <w:rsid w:val="00E44660"/>
    <w:rsid w:val="00E4565F"/>
    <w:rsid w:val="00E459BB"/>
    <w:rsid w:val="00E45B94"/>
    <w:rsid w:val="00E47156"/>
    <w:rsid w:val="00E50EAF"/>
    <w:rsid w:val="00E51035"/>
    <w:rsid w:val="00E518F0"/>
    <w:rsid w:val="00E52999"/>
    <w:rsid w:val="00E52ED1"/>
    <w:rsid w:val="00E55903"/>
    <w:rsid w:val="00E55B66"/>
    <w:rsid w:val="00E60193"/>
    <w:rsid w:val="00E610EB"/>
    <w:rsid w:val="00E62AF5"/>
    <w:rsid w:val="00E638B8"/>
    <w:rsid w:val="00E639B0"/>
    <w:rsid w:val="00E63A38"/>
    <w:rsid w:val="00E65E03"/>
    <w:rsid w:val="00E673EE"/>
    <w:rsid w:val="00E70E9B"/>
    <w:rsid w:val="00E70EAB"/>
    <w:rsid w:val="00E7257A"/>
    <w:rsid w:val="00E725D9"/>
    <w:rsid w:val="00E73814"/>
    <w:rsid w:val="00E74A89"/>
    <w:rsid w:val="00E74DF2"/>
    <w:rsid w:val="00E75445"/>
    <w:rsid w:val="00E80229"/>
    <w:rsid w:val="00E804EA"/>
    <w:rsid w:val="00E81175"/>
    <w:rsid w:val="00E9354D"/>
    <w:rsid w:val="00E93BBB"/>
    <w:rsid w:val="00E94BFD"/>
    <w:rsid w:val="00E958B0"/>
    <w:rsid w:val="00E96374"/>
    <w:rsid w:val="00E9698B"/>
    <w:rsid w:val="00EA0EA9"/>
    <w:rsid w:val="00EA31D0"/>
    <w:rsid w:val="00EA4838"/>
    <w:rsid w:val="00EA68D4"/>
    <w:rsid w:val="00EA6EE7"/>
    <w:rsid w:val="00EA728B"/>
    <w:rsid w:val="00EA7CFB"/>
    <w:rsid w:val="00EB0B53"/>
    <w:rsid w:val="00EB0F2D"/>
    <w:rsid w:val="00EB11E3"/>
    <w:rsid w:val="00EB2654"/>
    <w:rsid w:val="00EB2CE6"/>
    <w:rsid w:val="00EB3086"/>
    <w:rsid w:val="00EB3A63"/>
    <w:rsid w:val="00EB422D"/>
    <w:rsid w:val="00EB650E"/>
    <w:rsid w:val="00EB7309"/>
    <w:rsid w:val="00EC00BE"/>
    <w:rsid w:val="00EC0773"/>
    <w:rsid w:val="00EC13FA"/>
    <w:rsid w:val="00EC2545"/>
    <w:rsid w:val="00EC38FA"/>
    <w:rsid w:val="00EC51A2"/>
    <w:rsid w:val="00EC5A99"/>
    <w:rsid w:val="00EC66C1"/>
    <w:rsid w:val="00EC7DA8"/>
    <w:rsid w:val="00ED08EB"/>
    <w:rsid w:val="00ED0B45"/>
    <w:rsid w:val="00ED116B"/>
    <w:rsid w:val="00ED1BD5"/>
    <w:rsid w:val="00ED1E59"/>
    <w:rsid w:val="00ED201C"/>
    <w:rsid w:val="00ED22B8"/>
    <w:rsid w:val="00ED49BD"/>
    <w:rsid w:val="00ED5BEA"/>
    <w:rsid w:val="00ED774C"/>
    <w:rsid w:val="00ED78D5"/>
    <w:rsid w:val="00EE2036"/>
    <w:rsid w:val="00EE248E"/>
    <w:rsid w:val="00EE35AC"/>
    <w:rsid w:val="00EE442A"/>
    <w:rsid w:val="00EE493D"/>
    <w:rsid w:val="00EE588B"/>
    <w:rsid w:val="00EE6444"/>
    <w:rsid w:val="00EE7372"/>
    <w:rsid w:val="00EE7F33"/>
    <w:rsid w:val="00EF0762"/>
    <w:rsid w:val="00EF08B2"/>
    <w:rsid w:val="00EF14DE"/>
    <w:rsid w:val="00EF215D"/>
    <w:rsid w:val="00EF2C3D"/>
    <w:rsid w:val="00EF3BC6"/>
    <w:rsid w:val="00EF3F88"/>
    <w:rsid w:val="00EF4626"/>
    <w:rsid w:val="00EF4CDF"/>
    <w:rsid w:val="00EF53D3"/>
    <w:rsid w:val="00EF6087"/>
    <w:rsid w:val="00EF61AC"/>
    <w:rsid w:val="00EF6282"/>
    <w:rsid w:val="00EF6916"/>
    <w:rsid w:val="00F0037E"/>
    <w:rsid w:val="00F00C8A"/>
    <w:rsid w:val="00F01792"/>
    <w:rsid w:val="00F04DCA"/>
    <w:rsid w:val="00F05CBC"/>
    <w:rsid w:val="00F103ED"/>
    <w:rsid w:val="00F105AE"/>
    <w:rsid w:val="00F12034"/>
    <w:rsid w:val="00F144BD"/>
    <w:rsid w:val="00F15210"/>
    <w:rsid w:val="00F152EA"/>
    <w:rsid w:val="00F17C9E"/>
    <w:rsid w:val="00F23068"/>
    <w:rsid w:val="00F234BC"/>
    <w:rsid w:val="00F24AA1"/>
    <w:rsid w:val="00F24E80"/>
    <w:rsid w:val="00F25291"/>
    <w:rsid w:val="00F30799"/>
    <w:rsid w:val="00F30D09"/>
    <w:rsid w:val="00F31724"/>
    <w:rsid w:val="00F33975"/>
    <w:rsid w:val="00F34995"/>
    <w:rsid w:val="00F37043"/>
    <w:rsid w:val="00F4178E"/>
    <w:rsid w:val="00F4217A"/>
    <w:rsid w:val="00F4323D"/>
    <w:rsid w:val="00F43322"/>
    <w:rsid w:val="00F4615C"/>
    <w:rsid w:val="00F50C1A"/>
    <w:rsid w:val="00F51556"/>
    <w:rsid w:val="00F5271F"/>
    <w:rsid w:val="00F5398C"/>
    <w:rsid w:val="00F53CE4"/>
    <w:rsid w:val="00F55258"/>
    <w:rsid w:val="00F55389"/>
    <w:rsid w:val="00F5692D"/>
    <w:rsid w:val="00F570F8"/>
    <w:rsid w:val="00F57427"/>
    <w:rsid w:val="00F603E7"/>
    <w:rsid w:val="00F60E87"/>
    <w:rsid w:val="00F6180F"/>
    <w:rsid w:val="00F61F0F"/>
    <w:rsid w:val="00F6372C"/>
    <w:rsid w:val="00F65AF2"/>
    <w:rsid w:val="00F66085"/>
    <w:rsid w:val="00F679B2"/>
    <w:rsid w:val="00F703A5"/>
    <w:rsid w:val="00F71199"/>
    <w:rsid w:val="00F7151D"/>
    <w:rsid w:val="00F7363B"/>
    <w:rsid w:val="00F7374C"/>
    <w:rsid w:val="00F737EE"/>
    <w:rsid w:val="00F7447C"/>
    <w:rsid w:val="00F74E9F"/>
    <w:rsid w:val="00F75756"/>
    <w:rsid w:val="00F75C7A"/>
    <w:rsid w:val="00F76287"/>
    <w:rsid w:val="00F76A5E"/>
    <w:rsid w:val="00F81832"/>
    <w:rsid w:val="00F8232E"/>
    <w:rsid w:val="00F8649D"/>
    <w:rsid w:val="00F86C4A"/>
    <w:rsid w:val="00F8731A"/>
    <w:rsid w:val="00F907DF"/>
    <w:rsid w:val="00F930C6"/>
    <w:rsid w:val="00F949D1"/>
    <w:rsid w:val="00FA027E"/>
    <w:rsid w:val="00FA1395"/>
    <w:rsid w:val="00FA22E6"/>
    <w:rsid w:val="00FA4245"/>
    <w:rsid w:val="00FB1117"/>
    <w:rsid w:val="00FB1CAB"/>
    <w:rsid w:val="00FB4E77"/>
    <w:rsid w:val="00FB607D"/>
    <w:rsid w:val="00FB6490"/>
    <w:rsid w:val="00FB7215"/>
    <w:rsid w:val="00FB78B2"/>
    <w:rsid w:val="00FC01DB"/>
    <w:rsid w:val="00FC05F7"/>
    <w:rsid w:val="00FC0A23"/>
    <w:rsid w:val="00FC0D28"/>
    <w:rsid w:val="00FC268C"/>
    <w:rsid w:val="00FC2807"/>
    <w:rsid w:val="00FC50BF"/>
    <w:rsid w:val="00FC58DA"/>
    <w:rsid w:val="00FC595E"/>
    <w:rsid w:val="00FC6466"/>
    <w:rsid w:val="00FC6B13"/>
    <w:rsid w:val="00FC6E16"/>
    <w:rsid w:val="00FC6EAC"/>
    <w:rsid w:val="00FD149D"/>
    <w:rsid w:val="00FD1770"/>
    <w:rsid w:val="00FD26A2"/>
    <w:rsid w:val="00FD2F78"/>
    <w:rsid w:val="00FD35E7"/>
    <w:rsid w:val="00FD3A9F"/>
    <w:rsid w:val="00FD4A5B"/>
    <w:rsid w:val="00FD6079"/>
    <w:rsid w:val="00FE0137"/>
    <w:rsid w:val="00FE1495"/>
    <w:rsid w:val="00FE190E"/>
    <w:rsid w:val="00FE3B73"/>
    <w:rsid w:val="00FE7118"/>
    <w:rsid w:val="00FE74FA"/>
    <w:rsid w:val="00FF009A"/>
    <w:rsid w:val="00FF205C"/>
    <w:rsid w:val="00FF4AAD"/>
    <w:rsid w:val="00FF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0195C3"/>
  <w14:defaultImageDpi w14:val="0"/>
  <w15:docId w15:val="{E497753E-7849-46B0-A83E-A9826ABF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styleId="a6">
    <w:name w:val="Body Text Indent"/>
    <w:aliases w:val="Основной текст 1,Знак Знак2"/>
    <w:basedOn w:val="a2"/>
    <w:link w:val="a7"/>
    <w:uiPriority w:val="99"/>
    <w:rsid w:val="00911B82"/>
    <w:pPr>
      <w:spacing w:after="120"/>
      <w:ind w:left="283"/>
    </w:p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8"/>
    <w:uiPriority w:val="3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uiPriority w:val="99"/>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9">
    <w:name w:val="annotation text"/>
    <w:aliases w:val="Знак Знак"/>
    <w:basedOn w:val="a2"/>
    <w:link w:val="aa"/>
    <w:uiPriority w:val="99"/>
    <w:rsid w:val="00533443"/>
    <w:rPr>
      <w:rFonts w:eastAsia="Times New Roman"/>
      <w:sz w:val="20"/>
      <w:szCs w:val="20"/>
    </w:rPr>
  </w:style>
  <w:style w:type="character" w:customStyle="1" w:styleId="aa">
    <w:name w:val="Текст примечания Знак"/>
    <w:aliases w:val="Знак Знак Знак"/>
    <w:basedOn w:val="a3"/>
    <w:link w:val="a9"/>
    <w:uiPriority w:val="99"/>
    <w:locked/>
    <w:rsid w:val="00533443"/>
    <w:rPr>
      <w:rFonts w:ascii="Times New Roman" w:hAnsi="Times New Roman" w:cs="Times New Roman"/>
      <w:sz w:val="20"/>
      <w:szCs w:val="20"/>
      <w:lang w:val="x-none" w:eastAsia="ru-RU"/>
    </w:rPr>
  </w:style>
  <w:style w:type="paragraph" w:styleId="ab">
    <w:name w:val="annotation subject"/>
    <w:basedOn w:val="a9"/>
    <w:next w:val="a9"/>
    <w:link w:val="ac"/>
    <w:uiPriority w:val="99"/>
    <w:rsid w:val="00533443"/>
    <w:rPr>
      <w:b/>
      <w:bCs/>
    </w:rPr>
  </w:style>
  <w:style w:type="character" w:customStyle="1" w:styleId="ac">
    <w:name w:val="Тема примечания Знак"/>
    <w:basedOn w:val="aa"/>
    <w:link w:val="ab"/>
    <w:uiPriority w:val="99"/>
    <w:locked/>
    <w:rsid w:val="00533443"/>
    <w:rPr>
      <w:rFonts w:ascii="Times New Roman" w:hAnsi="Times New Roman" w:cs="Times New Roman"/>
      <w:b/>
      <w:bCs/>
      <w:sz w:val="20"/>
      <w:szCs w:val="20"/>
      <w:lang w:val="x-none" w:eastAsia="ru-RU"/>
    </w:rPr>
  </w:style>
  <w:style w:type="character" w:styleId="ad">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e">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8">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2"/>
    <w:link w:val="af0"/>
    <w:uiPriority w:val="99"/>
    <w:rsid w:val="001A2A10"/>
    <w:rPr>
      <w:rFonts w:ascii="Tahoma" w:eastAsia="Times New Roman" w:hAnsi="Tahoma" w:cs="Tahoma"/>
      <w:sz w:val="16"/>
      <w:szCs w:val="16"/>
    </w:rPr>
  </w:style>
  <w:style w:type="character" w:customStyle="1" w:styleId="af0">
    <w:name w:val="Текст выноски Знак"/>
    <w:basedOn w:val="a3"/>
    <w:link w:val="af"/>
    <w:uiPriority w:val="99"/>
    <w:locked/>
    <w:rsid w:val="001A2A10"/>
    <w:rPr>
      <w:rFonts w:ascii="Tahoma" w:hAnsi="Tahoma" w:cs="Tahoma"/>
      <w:sz w:val="16"/>
      <w:szCs w:val="16"/>
      <w:lang w:val="x-none" w:eastAsia="ru-RU"/>
    </w:rPr>
  </w:style>
  <w:style w:type="character" w:styleId="af1">
    <w:name w:val="page number"/>
    <w:basedOn w:val="a3"/>
    <w:uiPriority w:val="99"/>
    <w:rsid w:val="001A2A10"/>
    <w:rPr>
      <w:rFonts w:cs="Times New Roman"/>
    </w:rPr>
  </w:style>
  <w:style w:type="paragraph" w:customStyle="1" w:styleId="af2">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uiPriority w:val="99"/>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uiPriority w:val="99"/>
    <w:rsid w:val="00BF10CA"/>
    <w:pPr>
      <w:shd w:val="clear" w:color="000000" w:fill="FFFF00"/>
      <w:spacing w:before="100" w:beforeAutospacing="1" w:after="100" w:afterAutospacing="1"/>
    </w:pPr>
    <w:rPr>
      <w:rFonts w:eastAsia="Times New Roman"/>
    </w:rPr>
  </w:style>
  <w:style w:type="paragraph" w:customStyle="1" w:styleId="xl74">
    <w:name w:val="xl74"/>
    <w:basedOn w:val="a2"/>
    <w:uiPriority w:val="99"/>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uiPriority w:val="99"/>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uiPriority w:val="99"/>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uiPriority w:val="99"/>
    <w:rsid w:val="00BF10CA"/>
    <w:pPr>
      <w:spacing w:before="100" w:beforeAutospacing="1" w:after="100" w:afterAutospacing="1"/>
    </w:pPr>
    <w:rPr>
      <w:rFonts w:ascii="Arial" w:eastAsia="Times New Roman" w:hAnsi="Arial" w:cs="Arial"/>
      <w:b/>
      <w:bCs/>
    </w:rPr>
  </w:style>
  <w:style w:type="paragraph" w:customStyle="1" w:styleId="xl70">
    <w:name w:val="xl70"/>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3">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4">
    <w:name w:val="footer"/>
    <w:basedOn w:val="a2"/>
    <w:link w:val="af5"/>
    <w:uiPriority w:val="99"/>
    <w:rsid w:val="008350E3"/>
    <w:pPr>
      <w:tabs>
        <w:tab w:val="center" w:pos="4677"/>
        <w:tab w:val="right" w:pos="9355"/>
      </w:tabs>
    </w:pPr>
  </w:style>
  <w:style w:type="character" w:customStyle="1" w:styleId="af5">
    <w:name w:val="Нижний колонтитул Знак"/>
    <w:basedOn w:val="a3"/>
    <w:link w:val="af4"/>
    <w:uiPriority w:val="99"/>
    <w:locked/>
    <w:rsid w:val="008350E3"/>
    <w:rPr>
      <w:rFonts w:ascii="Times New Roman" w:eastAsia="MS Mincho" w:hAnsi="Times New Roman" w:cs="Times New Roman"/>
      <w:sz w:val="24"/>
      <w:szCs w:val="24"/>
      <w:lang w:val="x-none" w:eastAsia="ru-RU"/>
    </w:rPr>
  </w:style>
  <w:style w:type="character" w:styleId="af6">
    <w:name w:val="Hyperlink"/>
    <w:basedOn w:val="a3"/>
    <w:uiPriority w:val="99"/>
    <w:unhideWhenUsed/>
    <w:rsid w:val="00BF10CA"/>
    <w:rPr>
      <w:rFonts w:cs="Times New Roman"/>
      <w:color w:val="0000FF"/>
      <w:u w:val="single"/>
    </w:rPr>
  </w:style>
  <w:style w:type="paragraph" w:styleId="af7">
    <w:name w:val="header"/>
    <w:aliases w:val="Знак5"/>
    <w:basedOn w:val="a2"/>
    <w:link w:val="af8"/>
    <w:uiPriority w:val="99"/>
    <w:rsid w:val="008350E3"/>
    <w:pPr>
      <w:tabs>
        <w:tab w:val="center" w:pos="4153"/>
        <w:tab w:val="right" w:pos="8306"/>
      </w:tabs>
    </w:pPr>
    <w:rPr>
      <w:sz w:val="20"/>
      <w:szCs w:val="20"/>
    </w:rPr>
  </w:style>
  <w:style w:type="character" w:customStyle="1" w:styleId="af8">
    <w:name w:val="Верхний колонтитул Знак"/>
    <w:aliases w:val="Знак5 Знак"/>
    <w:basedOn w:val="a3"/>
    <w:link w:val="af7"/>
    <w:uiPriority w:val="99"/>
    <w:locked/>
    <w:rsid w:val="008350E3"/>
    <w:rPr>
      <w:rFonts w:ascii="Times New Roman" w:eastAsia="MS Mincho" w:hAnsi="Times New Roman" w:cs="Times New Roman"/>
      <w:sz w:val="20"/>
      <w:lang w:val="x-none" w:eastAsia="ru-RU"/>
    </w:rPr>
  </w:style>
  <w:style w:type="paragraph" w:customStyle="1" w:styleId="af9">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character" w:customStyle="1" w:styleId="a7">
    <w:name w:val="Основной текст с отступом Знак"/>
    <w:aliases w:val="Основной текст 1 Знак,Знак Знак2 Знак"/>
    <w:basedOn w:val="a3"/>
    <w:link w:val="a6"/>
    <w:uiPriority w:val="99"/>
    <w:locked/>
    <w:rsid w:val="00911B82"/>
    <w:rPr>
      <w:rFonts w:ascii="Times New Roman" w:eastAsia="MS Mincho" w:hAnsi="Times New Roman" w:cs="Times New Roman"/>
      <w:sz w:val="24"/>
      <w:szCs w:val="24"/>
      <w:lang w:val="x-none" w:eastAsia="ru-RU"/>
    </w:rPr>
  </w:style>
  <w:style w:type="paragraph" w:styleId="afa">
    <w:name w:val="Body Text"/>
    <w:aliases w:val="bt"/>
    <w:basedOn w:val="a2"/>
    <w:link w:val="afb"/>
    <w:uiPriority w:val="99"/>
    <w:unhideWhenUsed/>
    <w:rsid w:val="00911B82"/>
    <w:pPr>
      <w:spacing w:after="120"/>
    </w:pPr>
  </w:style>
  <w:style w:type="character" w:customStyle="1" w:styleId="afb">
    <w:name w:val="Основной текст Знак"/>
    <w:aliases w:val="bt Знак"/>
    <w:basedOn w:val="a3"/>
    <w:link w:val="afa"/>
    <w:uiPriority w:val="99"/>
    <w:locked/>
    <w:rsid w:val="00911B82"/>
    <w:rPr>
      <w:rFonts w:ascii="Times New Roman" w:eastAsia="MS Mincho" w:hAnsi="Times New Roman" w:cs="Times New Roman"/>
      <w:sz w:val="24"/>
      <w:szCs w:val="24"/>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6"/>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7"/>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110">
    <w:name w:val="Красная строка Знак11"/>
    <w:basedOn w:val="afb"/>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fb"/>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fb"/>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fb"/>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fb"/>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fb"/>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fb"/>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fb"/>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uiPriority w:val="1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uiPriority w:val="99"/>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0">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fa"/>
    <w:link w:val="aff5"/>
    <w:uiPriority w:val="99"/>
    <w:semiHidden/>
    <w:unhideWhenUsed/>
    <w:rsid w:val="00A64E14"/>
    <w:pPr>
      <w:spacing w:after="0"/>
      <w:ind w:firstLine="360"/>
    </w:pPr>
  </w:style>
  <w:style w:type="character" w:customStyle="1" w:styleId="aff5">
    <w:name w:val="Красная строка Знак"/>
    <w:basedOn w:val="afb"/>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8"/>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8"/>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8"/>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8"/>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8"/>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311">
    <w:name w:val="Основной текст 3 Знак1"/>
    <w:basedOn w:val="a3"/>
    <w:semiHidden/>
    <w:rsid w:val="00FA027E"/>
    <w:rPr>
      <w:rFonts w:cs="Times New Roman"/>
      <w:sz w:val="16"/>
      <w:szCs w:val="16"/>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2"/>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3"/>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4"/>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fa"/>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uiPriority w:val="99"/>
    <w:rsid w:val="00FA027E"/>
    <w:pPr>
      <w:spacing w:before="100" w:beforeAutospacing="1" w:after="100" w:afterAutospacing="1"/>
    </w:pPr>
    <w:rPr>
      <w:rFonts w:eastAsia="Times New Roman"/>
      <w:sz w:val="20"/>
      <w:szCs w:val="20"/>
    </w:rPr>
  </w:style>
  <w:style w:type="paragraph" w:customStyle="1" w:styleId="xl96">
    <w:name w:val="xl9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6">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4">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7">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5">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8">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6">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9">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7">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a">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8"/>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8"/>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8"/>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8"/>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8"/>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8"/>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0">
    <w:name w:val="Подзаголовок Знак247"/>
    <w:basedOn w:val="a3"/>
    <w:uiPriority w:val="11"/>
    <w:rsid w:val="00665B58"/>
    <w:rPr>
      <w:rFonts w:ascii="Cambria" w:hAnsi="Cambria" w:cs="Times New Roman"/>
      <w:sz w:val="24"/>
      <w:szCs w:val="24"/>
      <w:lang w:val="x-none" w:eastAsia="ru-RU"/>
    </w:rPr>
  </w:style>
  <w:style w:type="character" w:customStyle="1" w:styleId="2460">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987CB3"/>
  </w:style>
  <w:style w:type="table" w:customStyle="1" w:styleId="83">
    <w:name w:val="Сетка таблицы8"/>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4"/>
    <w:next w:val="a8"/>
    <w:uiPriority w:val="59"/>
    <w:rsid w:val="00987CB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4"/>
    <w:next w:val="a8"/>
    <w:uiPriority w:val="59"/>
    <w:rsid w:val="00987CB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f">
    <w:name w:val="Сетка таблицы22"/>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4"/>
    <w:next w:val="a8"/>
    <w:uiPriority w:val="59"/>
    <w:rsid w:val="00987CB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71">
    <w:name w:val="Текст концевой сноски Знак247"/>
    <w:basedOn w:val="a3"/>
    <w:uiPriority w:val="99"/>
    <w:semiHidden/>
    <w:rsid w:val="00FB78B2"/>
    <w:rPr>
      <w:rFonts w:ascii="Times New Roman" w:eastAsia="MS Mincho" w:hAnsi="Times New Roman" w:cs="Times New Roman"/>
      <w:sz w:val="20"/>
      <w:szCs w:val="20"/>
      <w:lang w:val="x-none" w:eastAsia="ru-RU"/>
    </w:rPr>
  </w:style>
  <w:style w:type="character" w:customStyle="1" w:styleId="2461">
    <w:name w:val="Текст концевой сноски Знак246"/>
    <w:basedOn w:val="a3"/>
    <w:uiPriority w:val="99"/>
    <w:semiHidden/>
    <w:rsid w:val="00FB78B2"/>
    <w:rPr>
      <w:rFonts w:ascii="Times New Roman" w:eastAsia="MS Mincho" w:hAnsi="Times New Roman" w:cs="Times New Roman"/>
      <w:sz w:val="20"/>
      <w:szCs w:val="20"/>
      <w:lang w:val="x-none" w:eastAsia="ru-RU"/>
    </w:rPr>
  </w:style>
  <w:style w:type="character" w:customStyle="1" w:styleId="2650">
    <w:name w:val="Подзаголовок Знак265"/>
    <w:basedOn w:val="a3"/>
    <w:uiPriority w:val="11"/>
    <w:rsid w:val="00FB78B2"/>
    <w:rPr>
      <w:rFonts w:asciiTheme="majorHAnsi" w:eastAsiaTheme="majorEastAsia" w:hAnsiTheme="majorHAnsi" w:cs="Times New Roman"/>
      <w:sz w:val="24"/>
      <w:szCs w:val="24"/>
      <w:lang w:val="x-none" w:eastAsia="ru-RU"/>
    </w:rPr>
  </w:style>
  <w:style w:type="character" w:customStyle="1" w:styleId="2640">
    <w:name w:val="Подзаголовок Знак264"/>
    <w:basedOn w:val="a3"/>
    <w:uiPriority w:val="11"/>
    <w:rsid w:val="00FB78B2"/>
    <w:rPr>
      <w:rFonts w:asciiTheme="majorHAnsi" w:eastAsiaTheme="majorEastAsia" w:hAnsiTheme="majorHAnsi" w:cs="Times New Roman"/>
      <w:sz w:val="24"/>
      <w:szCs w:val="24"/>
      <w:lang w:val="x-none" w:eastAsia="ru-RU"/>
    </w:rPr>
  </w:style>
  <w:style w:type="character" w:customStyle="1" w:styleId="2472">
    <w:name w:val="Дата Знак247"/>
    <w:basedOn w:val="a3"/>
    <w:uiPriority w:val="99"/>
    <w:semiHidden/>
    <w:rsid w:val="00FB78B2"/>
    <w:rPr>
      <w:rFonts w:ascii="Times New Roman" w:eastAsia="MS Mincho" w:hAnsi="Times New Roman" w:cs="Times New Roman"/>
      <w:sz w:val="24"/>
      <w:szCs w:val="24"/>
      <w:lang w:val="x-none" w:eastAsia="ru-RU"/>
    </w:rPr>
  </w:style>
  <w:style w:type="character" w:customStyle="1" w:styleId="2462">
    <w:name w:val="Дата Знак246"/>
    <w:basedOn w:val="a3"/>
    <w:uiPriority w:val="99"/>
    <w:semiHidden/>
    <w:rsid w:val="00FB78B2"/>
    <w:rPr>
      <w:rFonts w:ascii="Times New Roman" w:eastAsia="MS Mincho" w:hAnsi="Times New Roman" w:cs="Times New Roman"/>
      <w:sz w:val="24"/>
      <w:szCs w:val="24"/>
      <w:lang w:val="x-none" w:eastAsia="ru-RU"/>
    </w:rPr>
  </w:style>
  <w:style w:type="character" w:customStyle="1" w:styleId="2473">
    <w:name w:val="Схема документа Знак247"/>
    <w:basedOn w:val="a3"/>
    <w:uiPriority w:val="99"/>
    <w:semiHidden/>
    <w:rsid w:val="00FB78B2"/>
    <w:rPr>
      <w:rFonts w:ascii="Segoe UI" w:eastAsia="MS Mincho" w:hAnsi="Segoe UI" w:cs="Segoe UI"/>
      <w:sz w:val="16"/>
      <w:szCs w:val="16"/>
      <w:lang w:val="x-none" w:eastAsia="ru-RU"/>
    </w:rPr>
  </w:style>
  <w:style w:type="character" w:customStyle="1" w:styleId="2463">
    <w:name w:val="Схема документа Знак246"/>
    <w:basedOn w:val="a3"/>
    <w:uiPriority w:val="99"/>
    <w:semiHidden/>
    <w:rsid w:val="00FB78B2"/>
    <w:rPr>
      <w:rFonts w:ascii="Segoe UI" w:eastAsia="MS Mincho" w:hAnsi="Segoe UI" w:cs="Segoe UI"/>
      <w:sz w:val="16"/>
      <w:szCs w:val="16"/>
      <w:lang w:val="x-none" w:eastAsia="ru-RU"/>
    </w:rPr>
  </w:style>
  <w:style w:type="character" w:customStyle="1" w:styleId="2474">
    <w:name w:val="Текст Знак247"/>
    <w:basedOn w:val="a3"/>
    <w:uiPriority w:val="99"/>
    <w:semiHidden/>
    <w:rsid w:val="00FB78B2"/>
    <w:rPr>
      <w:rFonts w:ascii="Courier New" w:eastAsia="MS Mincho" w:hAnsi="Courier New" w:cs="Courier New"/>
      <w:sz w:val="20"/>
      <w:szCs w:val="20"/>
      <w:lang w:val="x-none" w:eastAsia="ru-RU"/>
    </w:rPr>
  </w:style>
  <w:style w:type="character" w:customStyle="1" w:styleId="2464">
    <w:name w:val="Текст Знак246"/>
    <w:basedOn w:val="a3"/>
    <w:uiPriority w:val="99"/>
    <w:semiHidden/>
    <w:rsid w:val="00FB78B2"/>
    <w:rPr>
      <w:rFonts w:ascii="Courier New" w:eastAsia="MS Mincho" w:hAnsi="Courier New" w:cs="Courier New"/>
      <w:sz w:val="20"/>
      <w:szCs w:val="20"/>
      <w:lang w:val="x-none" w:eastAsia="ru-RU"/>
    </w:rPr>
  </w:style>
  <w:style w:type="numbering" w:customStyle="1" w:styleId="2f6">
    <w:name w:val="Нет списка2"/>
    <w:next w:val="a5"/>
    <w:uiPriority w:val="99"/>
    <w:semiHidden/>
    <w:unhideWhenUsed/>
    <w:rsid w:val="00FB78B2"/>
  </w:style>
  <w:style w:type="numbering" w:customStyle="1" w:styleId="3a">
    <w:name w:val="Нет списка3"/>
    <w:next w:val="a5"/>
    <w:uiPriority w:val="99"/>
    <w:semiHidden/>
    <w:unhideWhenUsed/>
    <w:rsid w:val="00FB78B2"/>
  </w:style>
  <w:style w:type="table" w:customStyle="1" w:styleId="711">
    <w:name w:val="Сетка таблицы71"/>
    <w:basedOn w:val="a4"/>
    <w:next w:val="a8"/>
    <w:uiPriority w:val="39"/>
    <w:rsid w:val="00FB78B2"/>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FB78B2"/>
  </w:style>
  <w:style w:type="character" w:styleId="afffc">
    <w:name w:val="Strong"/>
    <w:basedOn w:val="a3"/>
    <w:uiPriority w:val="22"/>
    <w:qFormat/>
    <w:rsid w:val="000D118B"/>
    <w:rPr>
      <w:b/>
      <w:bCs/>
      <w:color w:val="auto"/>
    </w:rPr>
  </w:style>
  <w:style w:type="character" w:styleId="afffd">
    <w:name w:val="Emphasis"/>
    <w:basedOn w:val="a3"/>
    <w:uiPriority w:val="20"/>
    <w:qFormat/>
    <w:rsid w:val="000D118B"/>
    <w:rPr>
      <w:i/>
      <w:iCs/>
      <w:color w:val="auto"/>
    </w:rPr>
  </w:style>
  <w:style w:type="paragraph" w:styleId="2f7">
    <w:name w:val="Quote"/>
    <w:basedOn w:val="a2"/>
    <w:next w:val="a2"/>
    <w:link w:val="2f8"/>
    <w:uiPriority w:val="29"/>
    <w:qFormat/>
    <w:rsid w:val="000D118B"/>
    <w:pPr>
      <w:spacing w:before="200" w:after="160" w:line="259" w:lineRule="auto"/>
      <w:ind w:left="864" w:right="864"/>
    </w:pPr>
    <w:rPr>
      <w:rFonts w:asciiTheme="minorHAnsi" w:eastAsiaTheme="minorEastAsia" w:hAnsiTheme="minorHAnsi" w:cstheme="minorBidi"/>
      <w:i/>
      <w:iCs/>
      <w:color w:val="404040" w:themeColor="text1" w:themeTint="BF"/>
      <w:sz w:val="22"/>
      <w:szCs w:val="22"/>
      <w:lang w:eastAsia="en-US"/>
    </w:rPr>
  </w:style>
  <w:style w:type="character" w:customStyle="1" w:styleId="2f8">
    <w:name w:val="Цитата 2 Знак"/>
    <w:basedOn w:val="a3"/>
    <w:link w:val="2f7"/>
    <w:uiPriority w:val="29"/>
    <w:rsid w:val="000D118B"/>
    <w:rPr>
      <w:rFonts w:eastAsiaTheme="minorEastAsia" w:cstheme="minorBidi"/>
      <w:i/>
      <w:iCs/>
      <w:color w:val="404040" w:themeColor="text1" w:themeTint="BF"/>
    </w:rPr>
  </w:style>
  <w:style w:type="paragraph" w:styleId="afffe">
    <w:name w:val="Intense Quote"/>
    <w:basedOn w:val="a2"/>
    <w:next w:val="a2"/>
    <w:link w:val="affff"/>
    <w:uiPriority w:val="30"/>
    <w:qFormat/>
    <w:rsid w:val="000D118B"/>
    <w:pPr>
      <w:pBdr>
        <w:top w:val="single" w:sz="4" w:space="10" w:color="4F81BD" w:themeColor="accent1"/>
        <w:bottom w:val="single" w:sz="4" w:space="10" w:color="4F81BD" w:themeColor="accent1"/>
      </w:pBdr>
      <w:spacing w:before="360" w:after="360" w:line="259" w:lineRule="auto"/>
      <w:ind w:left="864" w:right="864"/>
      <w:jc w:val="center"/>
    </w:pPr>
    <w:rPr>
      <w:rFonts w:asciiTheme="minorHAnsi" w:eastAsiaTheme="minorEastAsia" w:hAnsiTheme="minorHAnsi" w:cstheme="minorBidi"/>
      <w:i/>
      <w:iCs/>
      <w:color w:val="4F81BD" w:themeColor="accent1"/>
      <w:sz w:val="22"/>
      <w:szCs w:val="22"/>
      <w:lang w:eastAsia="en-US"/>
    </w:rPr>
  </w:style>
  <w:style w:type="character" w:customStyle="1" w:styleId="affff">
    <w:name w:val="Выделенная цитата Знак"/>
    <w:basedOn w:val="a3"/>
    <w:link w:val="afffe"/>
    <w:uiPriority w:val="30"/>
    <w:rsid w:val="000D118B"/>
    <w:rPr>
      <w:rFonts w:eastAsiaTheme="minorEastAsia" w:cstheme="minorBidi"/>
      <w:i/>
      <w:iCs/>
      <w:color w:val="4F81BD" w:themeColor="accent1"/>
    </w:rPr>
  </w:style>
  <w:style w:type="character" w:styleId="affff0">
    <w:name w:val="Subtle Emphasis"/>
    <w:basedOn w:val="a3"/>
    <w:uiPriority w:val="19"/>
    <w:qFormat/>
    <w:rsid w:val="000D118B"/>
    <w:rPr>
      <w:i/>
      <w:iCs/>
      <w:color w:val="404040" w:themeColor="text1" w:themeTint="BF"/>
    </w:rPr>
  </w:style>
  <w:style w:type="character" w:styleId="affff1">
    <w:name w:val="Intense Emphasis"/>
    <w:basedOn w:val="a3"/>
    <w:uiPriority w:val="21"/>
    <w:qFormat/>
    <w:rsid w:val="000D118B"/>
    <w:rPr>
      <w:i/>
      <w:iCs/>
      <w:color w:val="4F81BD" w:themeColor="accent1"/>
    </w:rPr>
  </w:style>
  <w:style w:type="character" w:styleId="affff2">
    <w:name w:val="Subtle Reference"/>
    <w:basedOn w:val="a3"/>
    <w:uiPriority w:val="31"/>
    <w:qFormat/>
    <w:rsid w:val="000D118B"/>
    <w:rPr>
      <w:smallCaps/>
      <w:color w:val="404040" w:themeColor="text1" w:themeTint="BF"/>
    </w:rPr>
  </w:style>
  <w:style w:type="character" w:styleId="affff3">
    <w:name w:val="Intense Reference"/>
    <w:basedOn w:val="a3"/>
    <w:uiPriority w:val="32"/>
    <w:qFormat/>
    <w:rsid w:val="000D118B"/>
    <w:rPr>
      <w:b/>
      <w:bCs/>
      <w:smallCaps/>
      <w:color w:val="4F81BD" w:themeColor="accent1"/>
      <w:spacing w:val="5"/>
    </w:rPr>
  </w:style>
  <w:style w:type="character" w:styleId="affff4">
    <w:name w:val="Book Title"/>
    <w:basedOn w:val="a3"/>
    <w:uiPriority w:val="33"/>
    <w:qFormat/>
    <w:rsid w:val="000D118B"/>
    <w:rPr>
      <w:b/>
      <w:bCs/>
      <w:i/>
      <w:iCs/>
      <w:spacing w:val="5"/>
    </w:rPr>
  </w:style>
  <w:style w:type="paragraph" w:styleId="affff5">
    <w:name w:val="TOC Heading"/>
    <w:basedOn w:val="1"/>
    <w:next w:val="a2"/>
    <w:uiPriority w:val="39"/>
    <w:semiHidden/>
    <w:unhideWhenUsed/>
    <w:qFormat/>
    <w:rsid w:val="000D118B"/>
    <w:pPr>
      <w:keepLines/>
      <w:spacing w:before="240" w:line="259" w:lineRule="auto"/>
      <w:ind w:firstLine="0"/>
      <w:outlineLvl w:val="9"/>
    </w:pPr>
    <w:rPr>
      <w:rFonts w:asciiTheme="majorHAnsi" w:eastAsiaTheme="majorEastAsia" w:hAnsiTheme="majorHAnsi" w:cstheme="majorBidi"/>
      <w:color w:val="365F91" w:themeColor="accent1" w:themeShade="BF"/>
      <w:sz w:val="32"/>
      <w:szCs w:val="32"/>
      <w:lang w:eastAsia="en-US"/>
    </w:rPr>
  </w:style>
  <w:style w:type="paragraph" w:styleId="affff6">
    <w:name w:val="caption"/>
    <w:basedOn w:val="a2"/>
    <w:next w:val="a2"/>
    <w:uiPriority w:val="35"/>
    <w:semiHidden/>
    <w:unhideWhenUsed/>
    <w:qFormat/>
    <w:rsid w:val="000D118B"/>
    <w:pPr>
      <w:spacing w:after="200"/>
    </w:pPr>
    <w:rPr>
      <w:rFonts w:asciiTheme="minorHAnsi" w:eastAsiaTheme="minorEastAsia" w:hAnsiTheme="minorHAnsi" w:cstheme="minorBidi"/>
      <w:i/>
      <w:iCs/>
      <w:color w:val="1F497D" w:themeColor="text2"/>
      <w:sz w:val="18"/>
      <w:szCs w:val="18"/>
      <w:lang w:eastAsia="en-US"/>
    </w:rPr>
  </w:style>
  <w:style w:type="paragraph" w:customStyle="1" w:styleId="font6">
    <w:name w:val="font6"/>
    <w:basedOn w:val="a2"/>
    <w:rsid w:val="009C217D"/>
    <w:pPr>
      <w:spacing w:before="100" w:beforeAutospacing="1" w:after="100" w:afterAutospacing="1"/>
    </w:pPr>
    <w:rPr>
      <w:rFonts w:eastAsia="Times New Roman"/>
      <w:color w:val="000000"/>
    </w:rPr>
  </w:style>
  <w:style w:type="character" w:styleId="affff7">
    <w:name w:val="endnote reference"/>
    <w:basedOn w:val="a3"/>
    <w:uiPriority w:val="99"/>
    <w:unhideWhenUsed/>
    <w:rsid w:val="009C21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302115">
      <w:bodyDiv w:val="1"/>
      <w:marLeft w:val="0"/>
      <w:marRight w:val="0"/>
      <w:marTop w:val="0"/>
      <w:marBottom w:val="0"/>
      <w:divBdr>
        <w:top w:val="none" w:sz="0" w:space="0" w:color="auto"/>
        <w:left w:val="none" w:sz="0" w:space="0" w:color="auto"/>
        <w:bottom w:val="none" w:sz="0" w:space="0" w:color="auto"/>
        <w:right w:val="none" w:sz="0" w:space="0" w:color="auto"/>
      </w:divBdr>
    </w:div>
    <w:div w:id="900169171">
      <w:marLeft w:val="0"/>
      <w:marRight w:val="0"/>
      <w:marTop w:val="0"/>
      <w:marBottom w:val="0"/>
      <w:divBdr>
        <w:top w:val="none" w:sz="0" w:space="0" w:color="auto"/>
        <w:left w:val="none" w:sz="0" w:space="0" w:color="auto"/>
        <w:bottom w:val="none" w:sz="0" w:space="0" w:color="auto"/>
        <w:right w:val="none" w:sz="0" w:space="0" w:color="auto"/>
      </w:divBdr>
    </w:div>
    <w:div w:id="900169172">
      <w:marLeft w:val="0"/>
      <w:marRight w:val="0"/>
      <w:marTop w:val="0"/>
      <w:marBottom w:val="0"/>
      <w:divBdr>
        <w:top w:val="none" w:sz="0" w:space="0" w:color="auto"/>
        <w:left w:val="none" w:sz="0" w:space="0" w:color="auto"/>
        <w:bottom w:val="none" w:sz="0" w:space="0" w:color="auto"/>
        <w:right w:val="none" w:sz="0" w:space="0" w:color="auto"/>
      </w:divBdr>
    </w:div>
    <w:div w:id="900169173">
      <w:marLeft w:val="0"/>
      <w:marRight w:val="0"/>
      <w:marTop w:val="0"/>
      <w:marBottom w:val="0"/>
      <w:divBdr>
        <w:top w:val="none" w:sz="0" w:space="0" w:color="auto"/>
        <w:left w:val="none" w:sz="0" w:space="0" w:color="auto"/>
        <w:bottom w:val="none" w:sz="0" w:space="0" w:color="auto"/>
        <w:right w:val="none" w:sz="0" w:space="0" w:color="auto"/>
      </w:divBdr>
    </w:div>
    <w:div w:id="900169174">
      <w:marLeft w:val="0"/>
      <w:marRight w:val="0"/>
      <w:marTop w:val="0"/>
      <w:marBottom w:val="0"/>
      <w:divBdr>
        <w:top w:val="none" w:sz="0" w:space="0" w:color="auto"/>
        <w:left w:val="none" w:sz="0" w:space="0" w:color="auto"/>
        <w:bottom w:val="none" w:sz="0" w:space="0" w:color="auto"/>
        <w:right w:val="none" w:sz="0" w:space="0" w:color="auto"/>
      </w:divBdr>
    </w:div>
    <w:div w:id="900169175">
      <w:marLeft w:val="0"/>
      <w:marRight w:val="0"/>
      <w:marTop w:val="0"/>
      <w:marBottom w:val="0"/>
      <w:divBdr>
        <w:top w:val="none" w:sz="0" w:space="0" w:color="auto"/>
        <w:left w:val="none" w:sz="0" w:space="0" w:color="auto"/>
        <w:bottom w:val="none" w:sz="0" w:space="0" w:color="auto"/>
        <w:right w:val="none" w:sz="0" w:space="0" w:color="auto"/>
      </w:divBdr>
    </w:div>
    <w:div w:id="900169176">
      <w:marLeft w:val="0"/>
      <w:marRight w:val="0"/>
      <w:marTop w:val="0"/>
      <w:marBottom w:val="0"/>
      <w:divBdr>
        <w:top w:val="none" w:sz="0" w:space="0" w:color="auto"/>
        <w:left w:val="none" w:sz="0" w:space="0" w:color="auto"/>
        <w:bottom w:val="none" w:sz="0" w:space="0" w:color="auto"/>
        <w:right w:val="none" w:sz="0" w:space="0" w:color="auto"/>
      </w:divBdr>
    </w:div>
    <w:div w:id="900169177">
      <w:marLeft w:val="0"/>
      <w:marRight w:val="0"/>
      <w:marTop w:val="0"/>
      <w:marBottom w:val="0"/>
      <w:divBdr>
        <w:top w:val="none" w:sz="0" w:space="0" w:color="auto"/>
        <w:left w:val="none" w:sz="0" w:space="0" w:color="auto"/>
        <w:bottom w:val="none" w:sz="0" w:space="0" w:color="auto"/>
        <w:right w:val="none" w:sz="0" w:space="0" w:color="auto"/>
      </w:divBdr>
    </w:div>
    <w:div w:id="900169178">
      <w:marLeft w:val="0"/>
      <w:marRight w:val="0"/>
      <w:marTop w:val="0"/>
      <w:marBottom w:val="0"/>
      <w:divBdr>
        <w:top w:val="none" w:sz="0" w:space="0" w:color="auto"/>
        <w:left w:val="none" w:sz="0" w:space="0" w:color="auto"/>
        <w:bottom w:val="none" w:sz="0" w:space="0" w:color="auto"/>
        <w:right w:val="none" w:sz="0" w:space="0" w:color="auto"/>
      </w:divBdr>
    </w:div>
    <w:div w:id="900169179">
      <w:marLeft w:val="0"/>
      <w:marRight w:val="0"/>
      <w:marTop w:val="0"/>
      <w:marBottom w:val="0"/>
      <w:divBdr>
        <w:top w:val="none" w:sz="0" w:space="0" w:color="auto"/>
        <w:left w:val="none" w:sz="0" w:space="0" w:color="auto"/>
        <w:bottom w:val="none" w:sz="0" w:space="0" w:color="auto"/>
        <w:right w:val="none" w:sz="0" w:space="0" w:color="auto"/>
      </w:divBdr>
    </w:div>
    <w:div w:id="900169180">
      <w:marLeft w:val="0"/>
      <w:marRight w:val="0"/>
      <w:marTop w:val="0"/>
      <w:marBottom w:val="0"/>
      <w:divBdr>
        <w:top w:val="none" w:sz="0" w:space="0" w:color="auto"/>
        <w:left w:val="none" w:sz="0" w:space="0" w:color="auto"/>
        <w:bottom w:val="none" w:sz="0" w:space="0" w:color="auto"/>
        <w:right w:val="none" w:sz="0" w:space="0" w:color="auto"/>
      </w:divBdr>
    </w:div>
    <w:div w:id="900169181">
      <w:marLeft w:val="0"/>
      <w:marRight w:val="0"/>
      <w:marTop w:val="0"/>
      <w:marBottom w:val="0"/>
      <w:divBdr>
        <w:top w:val="none" w:sz="0" w:space="0" w:color="auto"/>
        <w:left w:val="none" w:sz="0" w:space="0" w:color="auto"/>
        <w:bottom w:val="none" w:sz="0" w:space="0" w:color="auto"/>
        <w:right w:val="none" w:sz="0" w:space="0" w:color="auto"/>
      </w:divBdr>
    </w:div>
    <w:div w:id="1288969279">
      <w:bodyDiv w:val="1"/>
      <w:marLeft w:val="0"/>
      <w:marRight w:val="0"/>
      <w:marTop w:val="0"/>
      <w:marBottom w:val="0"/>
      <w:divBdr>
        <w:top w:val="none" w:sz="0" w:space="0" w:color="auto"/>
        <w:left w:val="none" w:sz="0" w:space="0" w:color="auto"/>
        <w:bottom w:val="none" w:sz="0" w:space="0" w:color="auto"/>
        <w:right w:val="none" w:sz="0" w:space="0" w:color="auto"/>
      </w:divBdr>
    </w:div>
    <w:div w:id="1513257494">
      <w:bodyDiv w:val="1"/>
      <w:marLeft w:val="0"/>
      <w:marRight w:val="0"/>
      <w:marTop w:val="0"/>
      <w:marBottom w:val="0"/>
      <w:divBdr>
        <w:top w:val="none" w:sz="0" w:space="0" w:color="auto"/>
        <w:left w:val="none" w:sz="0" w:space="0" w:color="auto"/>
        <w:bottom w:val="none" w:sz="0" w:space="0" w:color="auto"/>
        <w:right w:val="none" w:sz="0" w:space="0" w:color="auto"/>
      </w:divBdr>
    </w:div>
    <w:div w:id="210996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F326C-A7E7-4B52-8C05-07AD8AEB0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102</Pages>
  <Words>20179</Words>
  <Characters>146645</Characters>
  <Application>Microsoft Office Word</Application>
  <DocSecurity>4</DocSecurity>
  <Lines>1222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166492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2024-05-31T08:45:00Z</cp:lastPrinted>
  <dcterms:created xsi:type="dcterms:W3CDTF">2024-05-31T10:25:00Z</dcterms:created>
  <dcterms:modified xsi:type="dcterms:W3CDTF">2024-05-31T10:25:00Z</dcterms:modified>
</cp:coreProperties>
</file>